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8B" w:rsidRPr="001C1A3D" w:rsidRDefault="0099288B" w:rsidP="0099288B">
      <w:pPr>
        <w:rPr>
          <w:rFonts w:eastAsia="Arial" w:cs="Arial"/>
          <w:sz w:val="4"/>
        </w:rPr>
      </w:pPr>
    </w:p>
    <w:p w:rsidR="0099288B" w:rsidRPr="00AC7A9E" w:rsidRDefault="0099288B" w:rsidP="0099288B">
      <w:pPr>
        <w:pStyle w:val="Heading3"/>
      </w:pPr>
      <w:bookmarkStart w:id="0" w:name="_Toc137634908"/>
      <w:r>
        <w:t>EXHIBIT</w:t>
      </w:r>
      <w:r w:rsidRPr="00AC7A9E">
        <w:t xml:space="preserve"> </w:t>
      </w:r>
      <w:r>
        <w:t>C</w:t>
      </w:r>
      <w:bookmarkEnd w:id="0"/>
    </w:p>
    <w:p w:rsidR="0099288B" w:rsidRPr="00AC7A9E" w:rsidRDefault="0099288B" w:rsidP="0099288B">
      <w:pPr>
        <w:pStyle w:val="Heading3"/>
      </w:pPr>
      <w:bookmarkStart w:id="1" w:name="_Toc137634909"/>
      <w:r>
        <w:t>Budget Template and Justifications</w:t>
      </w:r>
      <w:bookmarkEnd w:id="1"/>
    </w:p>
    <w:p w:rsidR="0099288B" w:rsidRPr="002F3DB2" w:rsidRDefault="0099288B" w:rsidP="0099288B">
      <w:pPr>
        <w:rPr>
          <w:rFonts w:eastAsia="Arial" w:cs="Arial"/>
          <w:sz w:val="22"/>
          <w:szCs w:val="22"/>
        </w:rPr>
      </w:pP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2072"/>
        <w:gridCol w:w="1869"/>
        <w:gridCol w:w="8908"/>
      </w:tblGrid>
      <w:tr w:rsidR="0099288B" w:rsidRPr="00AE3643" w:rsidTr="00A129D7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" w:name="_Toc481399432"/>
            <w:bookmarkStart w:id="3" w:name="_Toc137634910"/>
            <w:r w:rsidRPr="00F15688">
              <w:rPr>
                <w:smallCaps w:val="0"/>
                <w:sz w:val="20"/>
                <w:szCs w:val="20"/>
              </w:rPr>
              <w:t>Applicant</w:t>
            </w:r>
            <w:bookmarkEnd w:id="2"/>
            <w:bookmarkEnd w:id="3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907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</w:tr>
    </w:tbl>
    <w:p w:rsidR="0099288B" w:rsidRPr="005C6B2E" w:rsidRDefault="0099288B" w:rsidP="0099288B">
      <w:pPr>
        <w:pStyle w:val="Heading3"/>
        <w:shd w:val="clear" w:color="auto" w:fill="auto"/>
        <w:jc w:val="left"/>
        <w:rPr>
          <w:sz w:val="20"/>
          <w:szCs w:val="20"/>
        </w:rPr>
      </w:pPr>
    </w:p>
    <w:p w:rsidR="0099288B" w:rsidRPr="005C6B2E" w:rsidRDefault="0099288B" w:rsidP="0099288B">
      <w:pPr>
        <w:pStyle w:val="Heading3"/>
        <w:shd w:val="clear" w:color="auto" w:fill="auto"/>
        <w:jc w:val="left"/>
        <w:rPr>
          <w:sz w:val="20"/>
          <w:szCs w:val="20"/>
        </w:rPr>
      </w:pPr>
      <w:bookmarkStart w:id="4" w:name="_Toc481399433"/>
      <w:bookmarkStart w:id="5" w:name="_Toc137634911"/>
      <w:r w:rsidRPr="00F15688">
        <w:rPr>
          <w:smallCaps w:val="0"/>
          <w:sz w:val="20"/>
          <w:szCs w:val="20"/>
        </w:rPr>
        <w:t xml:space="preserve">Detail Budget - </w:t>
      </w:r>
      <w:r>
        <w:rPr>
          <w:smallCaps w:val="0"/>
          <w:sz w:val="20"/>
          <w:szCs w:val="20"/>
        </w:rPr>
        <w:t>F</w:t>
      </w:r>
      <w:r w:rsidRPr="00F15688">
        <w:rPr>
          <w:smallCaps w:val="0"/>
          <w:sz w:val="20"/>
          <w:szCs w:val="20"/>
        </w:rPr>
        <w:t>Y 20</w:t>
      </w:r>
      <w:r>
        <w:rPr>
          <w:smallCaps w:val="0"/>
          <w:sz w:val="20"/>
          <w:szCs w:val="20"/>
        </w:rPr>
        <w:t>23/24</w:t>
      </w:r>
      <w:r w:rsidRPr="00F15688">
        <w:rPr>
          <w:smallCaps w:val="0"/>
          <w:sz w:val="20"/>
          <w:szCs w:val="20"/>
        </w:rPr>
        <w:t xml:space="preserve"> through </w:t>
      </w:r>
      <w:r>
        <w:rPr>
          <w:smallCaps w:val="0"/>
          <w:sz w:val="20"/>
          <w:szCs w:val="20"/>
        </w:rPr>
        <w:t>F</w:t>
      </w:r>
      <w:r w:rsidRPr="00F15688">
        <w:rPr>
          <w:smallCaps w:val="0"/>
          <w:sz w:val="20"/>
          <w:szCs w:val="20"/>
        </w:rPr>
        <w:t>Y20</w:t>
      </w:r>
      <w:bookmarkEnd w:id="4"/>
      <w:r>
        <w:rPr>
          <w:smallCaps w:val="0"/>
          <w:sz w:val="20"/>
          <w:szCs w:val="20"/>
        </w:rPr>
        <w:t>27/28</w:t>
      </w:r>
      <w:bookmarkEnd w:id="5"/>
    </w:p>
    <w:p w:rsidR="0099288B" w:rsidRPr="005C6B2E" w:rsidRDefault="0099288B" w:rsidP="0099288B">
      <w:pPr>
        <w:pStyle w:val="Heading3"/>
        <w:shd w:val="clear" w:color="auto" w:fill="auto"/>
        <w:jc w:val="left"/>
        <w:rPr>
          <w:sz w:val="20"/>
          <w:szCs w:val="20"/>
        </w:r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088"/>
        <w:gridCol w:w="1201"/>
        <w:gridCol w:w="5189"/>
        <w:gridCol w:w="1170"/>
        <w:gridCol w:w="1170"/>
        <w:gridCol w:w="1170"/>
        <w:gridCol w:w="1170"/>
      </w:tblGrid>
      <w:tr w:rsidR="0099288B" w:rsidRPr="00AE3643" w:rsidTr="00A129D7">
        <w:tc>
          <w:tcPr>
            <w:tcW w:w="20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  <w:bookmarkStart w:id="6" w:name="_Toc481399434"/>
            <w:bookmarkStart w:id="7" w:name="_Toc137634912"/>
            <w:r w:rsidRPr="00F15688">
              <w:rPr>
                <w:smallCaps w:val="0"/>
                <w:sz w:val="20"/>
                <w:szCs w:val="20"/>
              </w:rPr>
              <w:t>Category</w:t>
            </w:r>
            <w:bookmarkEnd w:id="6"/>
            <w:bookmarkEnd w:id="7"/>
          </w:p>
          <w:p w:rsidR="0099288B" w:rsidRPr="00F15688" w:rsidRDefault="0099288B" w:rsidP="00A129D7">
            <w:r>
              <w:t>Item/Service</w:t>
            </w:r>
          </w:p>
        </w:tc>
        <w:tc>
          <w:tcPr>
            <w:tcW w:w="12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8" w:name="_Toc481399435"/>
            <w:bookmarkStart w:id="9" w:name="_Toc137634913"/>
            <w:r>
              <w:rPr>
                <w:smallCaps w:val="0"/>
                <w:sz w:val="20"/>
                <w:szCs w:val="20"/>
              </w:rPr>
              <w:t>Expenses (FY 23/24)</w:t>
            </w:r>
            <w:bookmarkEnd w:id="8"/>
            <w:bookmarkEnd w:id="9"/>
          </w:p>
        </w:tc>
        <w:tc>
          <w:tcPr>
            <w:tcW w:w="518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0" w:name="_Toc481399436"/>
            <w:bookmarkStart w:id="11" w:name="_Toc137634914"/>
            <w:r>
              <w:rPr>
                <w:smallCaps w:val="0"/>
                <w:sz w:val="20"/>
                <w:szCs w:val="20"/>
              </w:rPr>
              <w:t>Justifications (FY 23/24)</w:t>
            </w:r>
            <w:bookmarkEnd w:id="10"/>
            <w:bookmarkEnd w:id="11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2" w:name="_Toc137634915"/>
            <w:r>
              <w:rPr>
                <w:smallCaps w:val="0"/>
                <w:sz w:val="20"/>
                <w:szCs w:val="20"/>
              </w:rPr>
              <w:t>Expenses (FY 24/25)</w:t>
            </w:r>
            <w:bookmarkEnd w:id="12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3" w:name="_Toc137634916"/>
            <w:r>
              <w:rPr>
                <w:smallCaps w:val="0"/>
                <w:sz w:val="20"/>
                <w:szCs w:val="20"/>
              </w:rPr>
              <w:t>Expenses (FY 25/26)</w:t>
            </w:r>
            <w:bookmarkEnd w:id="13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4" w:name="_Toc137634917"/>
            <w:r>
              <w:rPr>
                <w:smallCaps w:val="0"/>
                <w:sz w:val="20"/>
                <w:szCs w:val="20"/>
              </w:rPr>
              <w:t>Expenses (FY 26/27)</w:t>
            </w:r>
            <w:bookmarkEnd w:id="14"/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9288B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5" w:name="_Toc137634918"/>
            <w:r>
              <w:rPr>
                <w:smallCaps w:val="0"/>
                <w:sz w:val="20"/>
                <w:szCs w:val="20"/>
              </w:rPr>
              <w:t>Expenses (FY 27/28)</w:t>
            </w:r>
            <w:bookmarkEnd w:id="15"/>
          </w:p>
        </w:tc>
      </w:tr>
      <w:tr w:rsidR="0099288B" w:rsidRPr="00AE3643" w:rsidTr="00A129D7">
        <w:tc>
          <w:tcPr>
            <w:tcW w:w="2088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6" w:name="_Toc137634919"/>
            <w:r>
              <w:rPr>
                <w:smallCaps w:val="0"/>
                <w:sz w:val="20"/>
                <w:szCs w:val="20"/>
              </w:rPr>
              <w:t>Personnel</w:t>
            </w:r>
            <w:bookmarkEnd w:id="16"/>
          </w:p>
        </w:tc>
        <w:tc>
          <w:tcPr>
            <w:tcW w:w="1201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8" w:name="_Toc137634920"/>
            <w:r>
              <w:rPr>
                <w:smallCaps w:val="0"/>
                <w:sz w:val="20"/>
                <w:szCs w:val="20"/>
              </w:rPr>
              <w:t>Fringe Benefits</w:t>
            </w:r>
            <w:bookmarkEnd w:id="18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19" w:name="_Toc481399439"/>
            <w:bookmarkStart w:id="20" w:name="_Toc137634921"/>
            <w:r>
              <w:rPr>
                <w:smallCaps w:val="0"/>
                <w:sz w:val="20"/>
                <w:szCs w:val="20"/>
              </w:rPr>
              <w:t>Operating Expenses</w:t>
            </w:r>
            <w:bookmarkEnd w:id="19"/>
            <w:bookmarkEnd w:id="20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bottom w:val="single" w:sz="12" w:space="0" w:color="auto"/>
            </w:tcBorders>
          </w:tcPr>
          <w:p w:rsidR="0099288B" w:rsidRPr="00667D65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643046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1" w:name="_Toc137634922"/>
            <w:r>
              <w:rPr>
                <w:smallCaps w:val="0"/>
                <w:sz w:val="20"/>
                <w:szCs w:val="20"/>
              </w:rPr>
              <w:t>Equipment</w:t>
            </w:r>
            <w:bookmarkEnd w:id="21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643046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2" w:name="_Toc137634923"/>
            <w:bookmarkStart w:id="23" w:name="_Hlk136356395"/>
            <w:r>
              <w:rPr>
                <w:smallCaps w:val="0"/>
                <w:sz w:val="20"/>
                <w:szCs w:val="20"/>
              </w:rPr>
              <w:t>Travel</w:t>
            </w:r>
            <w:bookmarkEnd w:id="22"/>
            <w:r>
              <w:rPr>
                <w:smallCaps w:val="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AE3643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643046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4" w:name="_Toc137634924"/>
            <w:bookmarkEnd w:id="23"/>
            <w:r>
              <w:rPr>
                <w:smallCaps w:val="0"/>
                <w:sz w:val="20"/>
                <w:szCs w:val="20"/>
              </w:rPr>
              <w:t>Training</w:t>
            </w:r>
            <w:bookmarkEnd w:id="24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643046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5" w:name="_Toc137634925"/>
            <w:bookmarkStart w:id="26" w:name="_Hlk136356537"/>
            <w:r>
              <w:rPr>
                <w:smallCaps w:val="0"/>
                <w:sz w:val="20"/>
                <w:szCs w:val="20"/>
              </w:rPr>
              <w:t>Indirect</w:t>
            </w:r>
            <w:bookmarkEnd w:id="25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643046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7" w:name="_Toc137634926"/>
            <w:bookmarkEnd w:id="26"/>
            <w:r>
              <w:rPr>
                <w:smallCaps w:val="0"/>
                <w:sz w:val="20"/>
                <w:szCs w:val="20"/>
              </w:rPr>
              <w:t>Other</w:t>
            </w:r>
            <w:bookmarkEnd w:id="27"/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  <w:shd w:val="clear" w:color="auto" w:fill="D9D9D9" w:themeFill="background1" w:themeFillShade="D9"/>
          </w:tcPr>
          <w:p w:rsidR="0099288B" w:rsidRPr="00F56F9E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smallCaps w:val="0"/>
                <w:sz w:val="20"/>
                <w:szCs w:val="20"/>
              </w:rPr>
            </w:pPr>
            <w:bookmarkStart w:id="28" w:name="_Toc137634927"/>
            <w:r>
              <w:rPr>
                <w:smallCaps w:val="0"/>
                <w:sz w:val="20"/>
                <w:szCs w:val="20"/>
              </w:rPr>
              <w:t>Total</w:t>
            </w:r>
            <w:bookmarkEnd w:id="28"/>
          </w:p>
        </w:tc>
        <w:tc>
          <w:tcPr>
            <w:tcW w:w="1201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9288B" w:rsidRPr="00F15688" w:rsidTr="00A129D7">
        <w:tc>
          <w:tcPr>
            <w:tcW w:w="2088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5189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170" w:type="dxa"/>
          </w:tcPr>
          <w:p w:rsidR="0099288B" w:rsidRPr="00F15688" w:rsidRDefault="0099288B" w:rsidP="00A129D7">
            <w:pPr>
              <w:pStyle w:val="Heading3"/>
              <w:shd w:val="clear" w:color="auto" w:fill="auto"/>
              <w:jc w:val="left"/>
              <w:outlineLvl w:val="2"/>
              <w:rPr>
                <w:b w:val="0"/>
                <w:smallCaps w:val="0"/>
                <w:sz w:val="20"/>
                <w:szCs w:val="20"/>
              </w:rPr>
            </w:pPr>
          </w:p>
        </w:tc>
      </w:tr>
    </w:tbl>
    <w:p w:rsidR="0099288B" w:rsidRPr="007F564F" w:rsidRDefault="0099288B" w:rsidP="0099288B"/>
    <w:p w:rsidR="00DB5F59" w:rsidRDefault="0099288B"/>
    <w:sectPr w:rsidR="00DB5F59" w:rsidSect="00F15688">
      <w:endnotePr>
        <w:numFmt w:val="decimal"/>
      </w:endnotePr>
      <w:pgSz w:w="15840" w:h="12240" w:orient="landscape"/>
      <w:pgMar w:top="1440" w:right="1440" w:bottom="1440" w:left="1440" w:header="576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8B"/>
    <w:rsid w:val="003071A1"/>
    <w:rsid w:val="003C1053"/>
    <w:rsid w:val="00932B63"/>
    <w:rsid w:val="0099288B"/>
    <w:rsid w:val="00C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DC3C5-2B7C-40B9-AD28-A35D7520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88B"/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9288B"/>
    <w:pPr>
      <w:shd w:val="clear" w:color="auto" w:fill="D9D9D9" w:themeFill="background1" w:themeFillShade="D9"/>
      <w:jc w:val="center"/>
      <w:outlineLvl w:val="2"/>
    </w:pPr>
    <w:rPr>
      <w:rFonts w:eastAsia="Arial" w:cs="Arial"/>
      <w:b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288B"/>
    <w:rPr>
      <w:rFonts w:ascii="Arial" w:eastAsia="Arial" w:hAnsi="Arial" w:cs="Arial"/>
      <w:b/>
      <w:smallCaps/>
      <w:sz w:val="26"/>
      <w:szCs w:val="26"/>
      <w:shd w:val="clear" w:color="auto" w:fill="D9D9D9" w:themeFill="background1" w:themeFillShade="D9"/>
    </w:rPr>
  </w:style>
  <w:style w:type="table" w:styleId="TableGrid">
    <w:name w:val="Table Grid"/>
    <w:basedOn w:val="TableNormal"/>
    <w:rsid w:val="009928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>County of Lassen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Raschein</dc:creator>
  <cp:keywords/>
  <dc:description/>
  <cp:lastModifiedBy>Cynthia Raschein</cp:lastModifiedBy>
  <cp:revision>1</cp:revision>
  <dcterms:created xsi:type="dcterms:W3CDTF">2023-07-13T18:38:00Z</dcterms:created>
  <dcterms:modified xsi:type="dcterms:W3CDTF">2023-07-13T18:38:00Z</dcterms:modified>
</cp:coreProperties>
</file>