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CD2" w:rsidRDefault="00530FCD">
      <w:pPr>
        <w:pStyle w:val="Heading1"/>
        <w:rPr>
          <w:sz w:val="28"/>
          <w:szCs w:val="28"/>
        </w:rPr>
      </w:pPr>
      <w:r>
        <w:rPr>
          <w:noProof/>
          <w:sz w:val="28"/>
          <w:szCs w:val="28"/>
        </w:rPr>
        <w:drawing>
          <wp:anchor distT="0" distB="0" distL="114300" distR="114300" simplePos="0" relativeHeight="251657728" behindDoc="0" locked="0" layoutInCell="1" allowOverlap="1">
            <wp:simplePos x="0" y="0"/>
            <wp:positionH relativeFrom="column">
              <wp:posOffset>-291465</wp:posOffset>
            </wp:positionH>
            <wp:positionV relativeFrom="page">
              <wp:posOffset>345440</wp:posOffset>
            </wp:positionV>
            <wp:extent cx="800100" cy="77216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4147" t="-1651" r="-4147" b="-1651"/>
                    <a:stretch>
                      <a:fillRect/>
                    </a:stretch>
                  </pic:blipFill>
                  <pic:spPr bwMode="auto">
                    <a:xfrm>
                      <a:off x="0" y="0"/>
                      <a:ext cx="800100" cy="772160"/>
                    </a:xfrm>
                    <a:prstGeom prst="rect">
                      <a:avLst/>
                    </a:prstGeom>
                    <a:noFill/>
                    <a:ln>
                      <a:noFill/>
                    </a:ln>
                  </pic:spPr>
                </pic:pic>
              </a:graphicData>
            </a:graphic>
            <wp14:sizeRelH relativeFrom="page">
              <wp14:pctWidth>0</wp14:pctWidth>
            </wp14:sizeRelH>
            <wp14:sizeRelV relativeFrom="page">
              <wp14:pctHeight>0</wp14:pctHeight>
            </wp14:sizeRelV>
          </wp:anchor>
        </w:drawing>
      </w:r>
      <w:r w:rsidR="00036CD2" w:rsidRPr="00841F7E">
        <w:rPr>
          <w:sz w:val="28"/>
          <w:szCs w:val="28"/>
        </w:rPr>
        <w:t xml:space="preserve">EMPLOYMENT </w:t>
      </w:r>
      <w:smartTag w:uri="urn:schemas-microsoft-com:office:smarttags" w:element="place">
        <w:r w:rsidR="00036CD2" w:rsidRPr="00841F7E">
          <w:rPr>
            <w:sz w:val="28"/>
            <w:szCs w:val="28"/>
          </w:rPr>
          <w:t>OPPORTUNITY</w:t>
        </w:r>
      </w:smartTag>
    </w:p>
    <w:p w:rsidR="006450AA" w:rsidRDefault="006450AA" w:rsidP="006450AA">
      <w:pPr>
        <w:rPr>
          <w:b/>
          <w:color w:val="FF0000"/>
          <w:sz w:val="36"/>
          <w:szCs w:val="36"/>
        </w:rPr>
      </w:pPr>
    </w:p>
    <w:p w:rsidR="000B270D" w:rsidRDefault="00B713C5" w:rsidP="006450AA">
      <w:pPr>
        <w:rPr>
          <w:b/>
          <w:smallCaps/>
          <w:color w:val="000000"/>
          <w:sz w:val="48"/>
          <w:szCs w:val="48"/>
        </w:rPr>
      </w:pPr>
      <w:r w:rsidRPr="000B270D">
        <w:rPr>
          <w:b/>
          <w:smallCaps/>
          <w:color w:val="000000"/>
          <w:sz w:val="48"/>
          <w:szCs w:val="48"/>
        </w:rPr>
        <w:t>M</w:t>
      </w:r>
      <w:r w:rsidR="000B270D">
        <w:rPr>
          <w:b/>
          <w:smallCaps/>
          <w:color w:val="000000"/>
          <w:sz w:val="48"/>
          <w:szCs w:val="48"/>
        </w:rPr>
        <w:t xml:space="preserve">ental Health Therapist </w:t>
      </w:r>
      <w:r w:rsidRPr="000B270D">
        <w:rPr>
          <w:b/>
          <w:smallCaps/>
          <w:color w:val="000000"/>
          <w:sz w:val="48"/>
          <w:szCs w:val="48"/>
        </w:rPr>
        <w:t>I/II</w:t>
      </w:r>
      <w:r w:rsidR="000B270D" w:rsidRPr="000B270D">
        <w:rPr>
          <w:b/>
          <w:smallCaps/>
          <w:color w:val="000000"/>
          <w:sz w:val="48"/>
          <w:szCs w:val="48"/>
        </w:rPr>
        <w:t xml:space="preserve"> </w:t>
      </w:r>
    </w:p>
    <w:p w:rsidR="00A92036" w:rsidRDefault="00A92036">
      <w:pPr>
        <w:pStyle w:val="Heading2"/>
      </w:pPr>
    </w:p>
    <w:p w:rsidR="00036CD2" w:rsidRDefault="00036CD2">
      <w:pPr>
        <w:pStyle w:val="Heading2"/>
      </w:pPr>
      <w:r>
        <w:t>SALARY AND BENEFITS</w:t>
      </w:r>
    </w:p>
    <w:p w:rsidR="00B713C5" w:rsidRDefault="001B08B8" w:rsidP="00B713C5">
      <w:r>
        <w:t xml:space="preserve">Mental Health Therapist I: </w:t>
      </w:r>
      <w:r w:rsidR="00071794">
        <w:t xml:space="preserve"> </w:t>
      </w:r>
      <w:r w:rsidR="001505B2">
        <w:t xml:space="preserve"> </w:t>
      </w:r>
      <w:r w:rsidR="00071794">
        <w:t>$</w:t>
      </w:r>
      <w:r w:rsidR="008F5346">
        <w:t>27.37</w:t>
      </w:r>
      <w:r w:rsidR="00B713C5">
        <w:t xml:space="preserve"> - $</w:t>
      </w:r>
      <w:r w:rsidR="008F5346">
        <w:t>33.01</w:t>
      </w:r>
      <w:r w:rsidR="00B713C5">
        <w:t xml:space="preserve"> per hour plus benefits package</w:t>
      </w:r>
    </w:p>
    <w:p w:rsidR="00B713C5" w:rsidRDefault="001C0CEA" w:rsidP="00B713C5">
      <w:r>
        <w:t xml:space="preserve">Mental Health Therapist II: </w:t>
      </w:r>
      <w:r w:rsidR="008F5346">
        <w:t>$30.05</w:t>
      </w:r>
      <w:r w:rsidR="00B713C5">
        <w:t xml:space="preserve"> -</w:t>
      </w:r>
      <w:r w:rsidR="0017270C">
        <w:t xml:space="preserve"> </w:t>
      </w:r>
      <w:r w:rsidR="00B713C5">
        <w:t>$</w:t>
      </w:r>
      <w:proofErr w:type="gramStart"/>
      <w:r w:rsidR="008F5346">
        <w:t xml:space="preserve">36.28 </w:t>
      </w:r>
      <w:r w:rsidR="00960E42">
        <w:t xml:space="preserve"> </w:t>
      </w:r>
      <w:r w:rsidR="00B713C5">
        <w:t>per</w:t>
      </w:r>
      <w:proofErr w:type="gramEnd"/>
      <w:r w:rsidR="00B713C5">
        <w:t xml:space="preserve"> hour plus benefits package</w:t>
      </w:r>
    </w:p>
    <w:p w:rsidR="00CE569D" w:rsidRDefault="00CE569D">
      <w:pPr>
        <w:rPr>
          <w:b/>
          <w:bCs/>
        </w:rPr>
      </w:pPr>
    </w:p>
    <w:p w:rsidR="00036CD2" w:rsidRDefault="00036CD2">
      <w:pPr>
        <w:rPr>
          <w:b/>
          <w:bCs/>
        </w:rPr>
      </w:pPr>
      <w:r>
        <w:rPr>
          <w:b/>
          <w:bCs/>
        </w:rPr>
        <w:t>FILING DEADLINE</w:t>
      </w:r>
    </w:p>
    <w:p w:rsidR="00B713C5" w:rsidRPr="00A92036" w:rsidRDefault="00A92036">
      <w:pPr>
        <w:rPr>
          <w:bCs/>
          <w:sz w:val="36"/>
          <w:szCs w:val="36"/>
        </w:rPr>
      </w:pPr>
      <w:r w:rsidRPr="00A92036">
        <w:rPr>
          <w:bCs/>
          <w:sz w:val="36"/>
          <w:szCs w:val="36"/>
        </w:rPr>
        <w:t>Continuous</w:t>
      </w:r>
    </w:p>
    <w:p w:rsidR="00CE569D" w:rsidRPr="00EB7005" w:rsidRDefault="00E46E24">
      <w:pPr>
        <w:rPr>
          <w:bCs/>
        </w:rPr>
      </w:pPr>
      <w:r w:rsidRPr="00EB7005">
        <w:rPr>
          <w:bCs/>
        </w:rPr>
        <w:tab/>
      </w:r>
      <w:r w:rsidRPr="00EB7005">
        <w:rPr>
          <w:bCs/>
        </w:rPr>
        <w:tab/>
      </w:r>
    </w:p>
    <w:p w:rsidR="00036CD2" w:rsidRDefault="00036CD2">
      <w:pPr>
        <w:rPr>
          <w:b/>
          <w:bCs/>
        </w:rPr>
      </w:pPr>
      <w:r>
        <w:rPr>
          <w:b/>
          <w:bCs/>
        </w:rPr>
        <w:t>DUTIES AND RESPONSIBILITIES</w:t>
      </w:r>
    </w:p>
    <w:p w:rsidR="00B713C5" w:rsidRDefault="00B713C5">
      <w:pPr>
        <w:rPr>
          <w:bCs/>
          <w:i/>
        </w:rPr>
      </w:pPr>
      <w:r>
        <w:rPr>
          <w:bCs/>
          <w:i/>
        </w:rPr>
        <w:t>The Mental Health Therapist I/II provides clinical treatment to mental health patients and crisis intervention and counseling to the public.  The major duties of the job include:</w:t>
      </w:r>
    </w:p>
    <w:p w:rsidR="00B713C5" w:rsidRDefault="00B713C5">
      <w:pPr>
        <w:rPr>
          <w:bCs/>
          <w:i/>
        </w:rPr>
      </w:pPr>
    </w:p>
    <w:p w:rsidR="000B270D" w:rsidRDefault="000B270D" w:rsidP="000B270D">
      <w:pPr>
        <w:numPr>
          <w:ilvl w:val="0"/>
          <w:numId w:val="3"/>
        </w:numPr>
        <w:rPr>
          <w:rFonts w:hAnsi="Times New Roman"/>
        </w:rPr>
      </w:pPr>
      <w:r>
        <w:rPr>
          <w:rFonts w:hAnsi="Times New Roman"/>
        </w:rPr>
        <w:t>Function independently at a high level of responsibility in areas such as emergency psychiatric services.</w:t>
      </w:r>
    </w:p>
    <w:p w:rsidR="000B270D" w:rsidRDefault="000B270D" w:rsidP="000B270D">
      <w:pPr>
        <w:numPr>
          <w:ilvl w:val="0"/>
          <w:numId w:val="3"/>
        </w:numPr>
        <w:rPr>
          <w:rFonts w:hAnsi="Times New Roman"/>
        </w:rPr>
      </w:pPr>
      <w:r>
        <w:rPr>
          <w:rFonts w:hAnsi="Times New Roman"/>
        </w:rPr>
        <w:t>Provide 24-hour on-call crisis evaluation on rotation; arrange for acute hospitalization in an appropriate facility.</w:t>
      </w:r>
    </w:p>
    <w:p w:rsidR="000B270D" w:rsidRDefault="000B270D" w:rsidP="000B270D">
      <w:pPr>
        <w:numPr>
          <w:ilvl w:val="0"/>
          <w:numId w:val="3"/>
        </w:numPr>
        <w:rPr>
          <w:rFonts w:hAnsi="Times New Roman"/>
        </w:rPr>
      </w:pPr>
      <w:r>
        <w:rPr>
          <w:rFonts w:hAnsi="Times New Roman"/>
        </w:rPr>
        <w:t>Collect, organize and present clinical observations to staff.  Assist with design and implementation of departmental programs.</w:t>
      </w:r>
    </w:p>
    <w:p w:rsidR="000B270D" w:rsidRDefault="000B270D" w:rsidP="000B270D">
      <w:pPr>
        <w:numPr>
          <w:ilvl w:val="0"/>
          <w:numId w:val="3"/>
        </w:numPr>
        <w:rPr>
          <w:rFonts w:hAnsi="Times New Roman"/>
        </w:rPr>
      </w:pPr>
      <w:r>
        <w:rPr>
          <w:rFonts w:hAnsi="Times New Roman"/>
        </w:rPr>
        <w:t>May have responsibility for specified portions of counseling therapy and case management.</w:t>
      </w:r>
    </w:p>
    <w:p w:rsidR="000B270D" w:rsidRDefault="000B270D" w:rsidP="000B270D">
      <w:pPr>
        <w:numPr>
          <w:ilvl w:val="0"/>
          <w:numId w:val="3"/>
        </w:numPr>
        <w:rPr>
          <w:rFonts w:hAnsi="Times New Roman"/>
        </w:rPr>
      </w:pPr>
      <w:r>
        <w:rPr>
          <w:rFonts w:hAnsi="Times New Roman"/>
        </w:rPr>
        <w:t>May provide training for Mental Health Case Workers.</w:t>
      </w:r>
    </w:p>
    <w:p w:rsidR="000B270D" w:rsidRDefault="000B270D" w:rsidP="000B270D">
      <w:pPr>
        <w:numPr>
          <w:ilvl w:val="0"/>
          <w:numId w:val="3"/>
        </w:numPr>
        <w:rPr>
          <w:rFonts w:hAnsi="Times New Roman"/>
        </w:rPr>
      </w:pPr>
      <w:r>
        <w:rPr>
          <w:rFonts w:hAnsi="Times New Roman"/>
        </w:rPr>
        <w:t>Evaluate treatment progress and effect modifications as appropriate.</w:t>
      </w:r>
    </w:p>
    <w:p w:rsidR="000B270D" w:rsidRDefault="000B270D" w:rsidP="000B270D">
      <w:pPr>
        <w:numPr>
          <w:ilvl w:val="0"/>
          <w:numId w:val="3"/>
        </w:numPr>
        <w:rPr>
          <w:rFonts w:hAnsi="Times New Roman"/>
        </w:rPr>
      </w:pPr>
      <w:r>
        <w:rPr>
          <w:rFonts w:hAnsi="Times New Roman"/>
        </w:rPr>
        <w:t>Participate in a variety of treatment activities including individual and group psychotherapy; develop aftercare and follow-up programs for clients.</w:t>
      </w:r>
    </w:p>
    <w:p w:rsidR="000B270D" w:rsidRDefault="000B270D" w:rsidP="000B270D">
      <w:pPr>
        <w:numPr>
          <w:ilvl w:val="0"/>
          <w:numId w:val="3"/>
        </w:numPr>
        <w:rPr>
          <w:rFonts w:hAnsi="Times New Roman"/>
        </w:rPr>
      </w:pPr>
      <w:r>
        <w:rPr>
          <w:rFonts w:hAnsi="Times New Roman"/>
        </w:rPr>
        <w:t>Obtain or fabricate materials for use in therapy activities.</w:t>
      </w:r>
    </w:p>
    <w:p w:rsidR="000B270D" w:rsidRDefault="000B270D" w:rsidP="000B270D">
      <w:pPr>
        <w:numPr>
          <w:ilvl w:val="0"/>
          <w:numId w:val="3"/>
        </w:numPr>
        <w:rPr>
          <w:rFonts w:hAnsi="Times New Roman"/>
        </w:rPr>
      </w:pPr>
      <w:r>
        <w:rPr>
          <w:rFonts w:hAnsi="Times New Roman"/>
        </w:rPr>
        <w:t>Organize and direct special mental health projects with the advice of medical and professional staff.</w:t>
      </w:r>
    </w:p>
    <w:p w:rsidR="000B270D" w:rsidRDefault="000B270D" w:rsidP="000B270D">
      <w:pPr>
        <w:numPr>
          <w:ilvl w:val="0"/>
          <w:numId w:val="3"/>
        </w:numPr>
        <w:rPr>
          <w:rFonts w:hAnsi="Times New Roman"/>
        </w:rPr>
      </w:pPr>
      <w:r>
        <w:rPr>
          <w:rFonts w:hAnsi="Times New Roman"/>
        </w:rPr>
        <w:t>Prepare daily records and summarized progress of treatment for clients.</w:t>
      </w:r>
    </w:p>
    <w:p w:rsidR="000B270D" w:rsidRDefault="000B270D" w:rsidP="000B270D">
      <w:pPr>
        <w:numPr>
          <w:ilvl w:val="0"/>
          <w:numId w:val="3"/>
        </w:numPr>
        <w:rPr>
          <w:rFonts w:hAnsi="Times New Roman"/>
        </w:rPr>
      </w:pPr>
      <w:r>
        <w:rPr>
          <w:rFonts w:hAnsi="Times New Roman"/>
        </w:rPr>
        <w:t xml:space="preserve">Other duties may be assigned. </w:t>
      </w:r>
    </w:p>
    <w:p w:rsidR="00CE569D" w:rsidRDefault="00CE569D">
      <w:pPr>
        <w:pStyle w:val="Heading2"/>
      </w:pPr>
    </w:p>
    <w:p w:rsidR="00036CD2" w:rsidRDefault="00036CD2">
      <w:pPr>
        <w:pStyle w:val="Heading2"/>
      </w:pPr>
      <w:r>
        <w:t>MINIMUM QUALIFICATIONS</w:t>
      </w:r>
    </w:p>
    <w:p w:rsidR="00CE569D" w:rsidRPr="00B8348E" w:rsidRDefault="00036CD2" w:rsidP="00D66F3D">
      <w:pPr>
        <w:ind w:left="1440" w:hanging="1440"/>
        <w:rPr>
          <w:bCs/>
          <w:iCs/>
        </w:rPr>
      </w:pPr>
      <w:r>
        <w:rPr>
          <w:b/>
          <w:bCs/>
          <w:i/>
          <w:iCs/>
        </w:rPr>
        <w:t>Education:</w:t>
      </w:r>
      <w:r w:rsidR="006450AA">
        <w:rPr>
          <w:b/>
          <w:bCs/>
          <w:i/>
          <w:iCs/>
        </w:rPr>
        <w:tab/>
      </w:r>
      <w:r w:rsidR="00B8348E">
        <w:rPr>
          <w:bCs/>
          <w:iCs/>
        </w:rPr>
        <w:t xml:space="preserve">Possession of a Master’s degree from an accredited college or university </w:t>
      </w:r>
      <w:r w:rsidR="00D66F3D">
        <w:rPr>
          <w:bCs/>
          <w:iCs/>
        </w:rPr>
        <w:t xml:space="preserve">with </w:t>
      </w:r>
      <w:r w:rsidR="00B8348E">
        <w:rPr>
          <w:bCs/>
          <w:iCs/>
        </w:rPr>
        <w:t>major course work in social work, psychology or a related field.</w:t>
      </w:r>
    </w:p>
    <w:p w:rsidR="00CE569D" w:rsidRDefault="00CE569D">
      <w:pPr>
        <w:rPr>
          <w:b/>
          <w:bCs/>
          <w:i/>
          <w:iCs/>
        </w:rPr>
      </w:pPr>
    </w:p>
    <w:p w:rsidR="00036CD2" w:rsidRDefault="00036CD2" w:rsidP="000B270D">
      <w:pPr>
        <w:ind w:left="1440" w:hanging="1440"/>
        <w:rPr>
          <w:bCs/>
          <w:iCs/>
        </w:rPr>
      </w:pPr>
      <w:r>
        <w:rPr>
          <w:b/>
          <w:bCs/>
          <w:i/>
          <w:iCs/>
        </w:rPr>
        <w:t>Experience:</w:t>
      </w:r>
      <w:r w:rsidR="006450AA">
        <w:rPr>
          <w:b/>
          <w:bCs/>
          <w:i/>
          <w:iCs/>
        </w:rPr>
        <w:tab/>
      </w:r>
      <w:r w:rsidR="004C6A76" w:rsidRPr="000B270D">
        <w:rPr>
          <w:b/>
          <w:bCs/>
          <w:iCs/>
        </w:rPr>
        <w:t>MHT I:</w:t>
      </w:r>
      <w:r w:rsidR="004C6A76">
        <w:rPr>
          <w:bCs/>
          <w:iCs/>
        </w:rPr>
        <w:t xml:space="preserve"> Two years of experience providing counseling services to individuals with emotional and mental problems.</w:t>
      </w:r>
      <w:r w:rsidR="000B270D">
        <w:rPr>
          <w:bCs/>
          <w:iCs/>
        </w:rPr>
        <w:t xml:space="preserve">  Dual diagnosis training, experience and knowledge preferred.</w:t>
      </w:r>
    </w:p>
    <w:p w:rsidR="000B270D" w:rsidRDefault="000B270D" w:rsidP="000B270D">
      <w:pPr>
        <w:ind w:left="1440" w:hanging="1440"/>
        <w:rPr>
          <w:bCs/>
          <w:iCs/>
        </w:rPr>
      </w:pPr>
    </w:p>
    <w:p w:rsidR="000B270D" w:rsidRDefault="004C6A76" w:rsidP="000B270D">
      <w:pPr>
        <w:ind w:left="1440"/>
        <w:rPr>
          <w:bCs/>
          <w:iCs/>
        </w:rPr>
      </w:pPr>
      <w:r w:rsidRPr="000B270D">
        <w:rPr>
          <w:b/>
          <w:bCs/>
          <w:iCs/>
        </w:rPr>
        <w:t xml:space="preserve">MHT II: </w:t>
      </w:r>
      <w:r>
        <w:rPr>
          <w:bCs/>
          <w:iCs/>
        </w:rPr>
        <w:t xml:space="preserve"> Three years of experience providing counseling services to individuals with emotional and mental problems.</w:t>
      </w:r>
      <w:r w:rsidR="000B270D">
        <w:rPr>
          <w:bCs/>
          <w:iCs/>
        </w:rPr>
        <w:t xml:space="preserve"> Dual diagnosis training, experience and knowledge preferred.</w:t>
      </w:r>
    </w:p>
    <w:p w:rsidR="004C6A76" w:rsidRDefault="004C6A76" w:rsidP="004C6A76">
      <w:pPr>
        <w:ind w:left="1440" w:hanging="1440"/>
        <w:rPr>
          <w:bCs/>
          <w:iCs/>
        </w:rPr>
      </w:pPr>
    </w:p>
    <w:p w:rsidR="000B270D" w:rsidRDefault="00036CD2" w:rsidP="00EC407D">
      <w:pPr>
        <w:ind w:left="1440" w:hanging="1440"/>
        <w:rPr>
          <w:bCs/>
          <w:iCs/>
        </w:rPr>
      </w:pPr>
      <w:r>
        <w:rPr>
          <w:b/>
          <w:bCs/>
          <w:i/>
          <w:iCs/>
        </w:rPr>
        <w:t>License:</w:t>
      </w:r>
      <w:r w:rsidR="003B6833">
        <w:rPr>
          <w:b/>
          <w:bCs/>
          <w:i/>
          <w:iCs/>
        </w:rPr>
        <w:tab/>
      </w:r>
      <w:r w:rsidR="004C6A76" w:rsidRPr="000B270D">
        <w:rPr>
          <w:b/>
          <w:bCs/>
          <w:iCs/>
        </w:rPr>
        <w:t>MHT I:</w:t>
      </w:r>
      <w:r w:rsidR="004C6A76">
        <w:rPr>
          <w:bCs/>
          <w:iCs/>
        </w:rPr>
        <w:t xml:space="preserve">  Must be licensed-eligible practi</w:t>
      </w:r>
      <w:r w:rsidR="00EC407D">
        <w:rPr>
          <w:bCs/>
          <w:iCs/>
        </w:rPr>
        <w:t>ti</w:t>
      </w:r>
      <w:r w:rsidR="004C6A76">
        <w:rPr>
          <w:bCs/>
          <w:iCs/>
        </w:rPr>
        <w:t>oner registered</w:t>
      </w:r>
      <w:r w:rsidR="00EC407D">
        <w:rPr>
          <w:bCs/>
          <w:iCs/>
        </w:rPr>
        <w:t xml:space="preserve"> with the California State Board of Behavior</w:t>
      </w:r>
      <w:r w:rsidR="00D66F3D">
        <w:rPr>
          <w:bCs/>
          <w:iCs/>
        </w:rPr>
        <w:t>al</w:t>
      </w:r>
      <w:r w:rsidR="00EC407D">
        <w:rPr>
          <w:bCs/>
          <w:iCs/>
        </w:rPr>
        <w:t xml:space="preserve"> Science Examiners.</w:t>
      </w:r>
    </w:p>
    <w:p w:rsidR="000B270D" w:rsidRDefault="000B270D" w:rsidP="00EC407D">
      <w:pPr>
        <w:ind w:left="1440" w:hanging="1440"/>
        <w:rPr>
          <w:bCs/>
          <w:iCs/>
        </w:rPr>
      </w:pPr>
    </w:p>
    <w:p w:rsidR="00071794" w:rsidRDefault="00EC407D" w:rsidP="00071794">
      <w:pPr>
        <w:ind w:left="1440" w:hanging="1440"/>
        <w:rPr>
          <w:bCs/>
          <w:iCs/>
        </w:rPr>
      </w:pPr>
      <w:r>
        <w:rPr>
          <w:b/>
          <w:bCs/>
          <w:i/>
          <w:iCs/>
        </w:rPr>
        <w:lastRenderedPageBreak/>
        <w:tab/>
      </w:r>
      <w:r w:rsidRPr="000B270D">
        <w:rPr>
          <w:b/>
          <w:bCs/>
          <w:iCs/>
        </w:rPr>
        <w:t>MHT II:</w:t>
      </w:r>
      <w:r>
        <w:rPr>
          <w:bCs/>
          <w:iCs/>
        </w:rPr>
        <w:t xml:space="preserve">  Possession of licensure as an LCSW or MFC issued by the California State Board of Behavioral Science Examiners, or licensure as a Clinical Psychologist issued by the California State Board of Medical Examiners.  </w:t>
      </w:r>
    </w:p>
    <w:p w:rsidR="00071794" w:rsidRDefault="00071794" w:rsidP="00071794">
      <w:pPr>
        <w:ind w:left="1440" w:hanging="1440"/>
        <w:rPr>
          <w:bCs/>
          <w:iCs/>
        </w:rPr>
      </w:pPr>
    </w:p>
    <w:p w:rsidR="00EC407D" w:rsidRDefault="00EC407D" w:rsidP="00071794">
      <w:pPr>
        <w:ind w:left="1440"/>
        <w:rPr>
          <w:bCs/>
          <w:iCs/>
        </w:rPr>
      </w:pPr>
      <w:r>
        <w:rPr>
          <w:bCs/>
          <w:iCs/>
        </w:rPr>
        <w:t xml:space="preserve">Possession of, or ability to obtain, a </w:t>
      </w:r>
      <w:r w:rsidR="000B270D">
        <w:rPr>
          <w:bCs/>
          <w:iCs/>
        </w:rPr>
        <w:t xml:space="preserve">valid </w:t>
      </w:r>
      <w:smartTag w:uri="urn:schemas-microsoft-com:office:smarttags" w:element="State">
        <w:smartTag w:uri="urn:schemas-microsoft-com:office:smarttags" w:element="place">
          <w:r>
            <w:rPr>
              <w:bCs/>
              <w:iCs/>
            </w:rPr>
            <w:t>California</w:t>
          </w:r>
        </w:smartTag>
      </w:smartTag>
      <w:r>
        <w:rPr>
          <w:bCs/>
          <w:iCs/>
        </w:rPr>
        <w:t xml:space="preserve"> driver’s license. </w:t>
      </w:r>
    </w:p>
    <w:p w:rsidR="00A3785F" w:rsidRDefault="00A3785F" w:rsidP="00A3785F">
      <w:pPr>
        <w:ind w:left="1440"/>
        <w:rPr>
          <w:bCs/>
          <w:iCs/>
        </w:rPr>
      </w:pPr>
    </w:p>
    <w:p w:rsidR="00FB323A" w:rsidRPr="00EC407D" w:rsidRDefault="00E41BA3" w:rsidP="00071794">
      <w:pPr>
        <w:rPr>
          <w:bCs/>
          <w:iCs/>
        </w:rPr>
      </w:pPr>
      <w:r>
        <w:rPr>
          <w:bCs/>
          <w:iCs/>
        </w:rPr>
        <w:t>Bi</w:t>
      </w:r>
      <w:r w:rsidR="00A3785F">
        <w:rPr>
          <w:bCs/>
          <w:iCs/>
        </w:rPr>
        <w:t>lingual, bicultural individuals and individuals with lived experience as a mental health consumer</w:t>
      </w:r>
      <w:r w:rsidR="007772DC">
        <w:rPr>
          <w:bCs/>
          <w:iCs/>
        </w:rPr>
        <w:t>s</w:t>
      </w:r>
      <w:r w:rsidR="00A3785F">
        <w:rPr>
          <w:bCs/>
          <w:iCs/>
        </w:rPr>
        <w:t xml:space="preserve"> or family member</w:t>
      </w:r>
      <w:r w:rsidR="007772DC">
        <w:rPr>
          <w:bCs/>
          <w:iCs/>
        </w:rPr>
        <w:t xml:space="preserve">s </w:t>
      </w:r>
      <w:r w:rsidR="00A3785F">
        <w:rPr>
          <w:bCs/>
          <w:iCs/>
        </w:rPr>
        <w:t xml:space="preserve">are encouraged to apply.  </w:t>
      </w:r>
    </w:p>
    <w:p w:rsidR="00CE569D" w:rsidRDefault="00CE569D">
      <w:pPr>
        <w:rPr>
          <w:b/>
          <w:bCs/>
          <w:i/>
          <w:iCs/>
        </w:rPr>
      </w:pPr>
    </w:p>
    <w:p w:rsidR="00036CD2" w:rsidRDefault="00036CD2">
      <w:pPr>
        <w:rPr>
          <w:b/>
          <w:bCs/>
        </w:rPr>
      </w:pPr>
      <w:r>
        <w:rPr>
          <w:b/>
          <w:bCs/>
        </w:rPr>
        <w:t>SELECTION PROCESS</w:t>
      </w:r>
    </w:p>
    <w:p w:rsidR="00036CD2" w:rsidRDefault="00036CD2">
      <w:pPr>
        <w:tabs>
          <w:tab w:val="left" w:pos="-1080"/>
          <w:tab w:val="left" w:pos="-720"/>
          <w:tab w:val="left" w:pos="0"/>
          <w:tab w:val="left" w:pos="270"/>
          <w:tab w:val="left" w:pos="1440"/>
        </w:tabs>
        <w:jc w:val="both"/>
      </w:pPr>
      <w:r>
        <w:t>Application materials will be reviewed, and the best-qualified applicants will be invited to Susanville to participate in interviews.</w:t>
      </w:r>
    </w:p>
    <w:p w:rsidR="00036CD2" w:rsidRDefault="00036CD2">
      <w:pPr>
        <w:tabs>
          <w:tab w:val="left" w:pos="-1080"/>
          <w:tab w:val="left" w:pos="-720"/>
          <w:tab w:val="left" w:pos="0"/>
          <w:tab w:val="left" w:pos="270"/>
          <w:tab w:val="left" w:pos="1440"/>
        </w:tabs>
        <w:jc w:val="both"/>
      </w:pPr>
    </w:p>
    <w:p w:rsidR="00036CD2" w:rsidRDefault="00036CD2">
      <w:pPr>
        <w:pStyle w:val="Heading1"/>
        <w:tabs>
          <w:tab w:val="left" w:pos="-1080"/>
          <w:tab w:val="left" w:pos="-720"/>
          <w:tab w:val="left" w:pos="0"/>
          <w:tab w:val="left" w:pos="270"/>
          <w:tab w:val="left" w:pos="1440"/>
        </w:tabs>
        <w:rPr>
          <w:smallCaps/>
          <w:sz w:val="24"/>
          <w:szCs w:val="28"/>
        </w:rPr>
      </w:pPr>
      <w:r>
        <w:rPr>
          <w:smallCaps/>
          <w:szCs w:val="28"/>
        </w:rPr>
        <w:t>How to Apply</w:t>
      </w:r>
    </w:p>
    <w:p w:rsidR="00036CD2" w:rsidRDefault="00036CD2">
      <w:pPr>
        <w:tabs>
          <w:tab w:val="left" w:pos="-1080"/>
          <w:tab w:val="left" w:pos="-720"/>
          <w:tab w:val="left" w:pos="0"/>
          <w:tab w:val="left" w:pos="270"/>
          <w:tab w:val="left" w:pos="1440"/>
        </w:tabs>
        <w:jc w:val="both"/>
      </w:pPr>
    </w:p>
    <w:p w:rsidR="00FB323A" w:rsidRDefault="00036CD2">
      <w:pPr>
        <w:tabs>
          <w:tab w:val="left" w:pos="-1080"/>
          <w:tab w:val="left" w:pos="-720"/>
          <w:tab w:val="left" w:pos="0"/>
          <w:tab w:val="left" w:pos="270"/>
          <w:tab w:val="left" w:pos="1440"/>
        </w:tabs>
        <w:jc w:val="both"/>
      </w:pPr>
      <w:r>
        <w:t>It is your responsibility to provide specific, accurate and complete information describing how you meet the minimum qualifications.  Qualified applicants are invited to submit an official Lassen County</w:t>
      </w:r>
      <w:r w:rsidR="0094303A">
        <w:t xml:space="preserve"> application obtained from the Personnel Offices listed below or by visiting the website at: </w:t>
      </w:r>
      <w:hyperlink r:id="rId7" w:history="1">
        <w:r w:rsidR="00A75E63" w:rsidRPr="00EE3102">
          <w:rPr>
            <w:rStyle w:val="Hyperlink"/>
          </w:rPr>
          <w:t>http://lassencounty.org</w:t>
        </w:r>
      </w:hyperlink>
      <w:r w:rsidR="00A75E63">
        <w:t xml:space="preserve"> in the Personnel/Risk Management Area, and in the Resources tab</w:t>
      </w:r>
      <w:r w:rsidR="0094303A">
        <w:t>.</w:t>
      </w:r>
      <w:r w:rsidR="00763C8B">
        <w:t>, or visit our application center at:</w:t>
      </w:r>
    </w:p>
    <w:p w:rsidR="00FB323A" w:rsidRDefault="00FB323A">
      <w:pPr>
        <w:tabs>
          <w:tab w:val="left" w:pos="-1080"/>
          <w:tab w:val="left" w:pos="-720"/>
          <w:tab w:val="left" w:pos="0"/>
          <w:tab w:val="left" w:pos="270"/>
          <w:tab w:val="left" w:pos="1440"/>
        </w:tabs>
        <w:jc w:val="both"/>
        <w:rPr>
          <w:b/>
        </w:rPr>
      </w:pPr>
    </w:p>
    <w:p w:rsidR="00036CD2" w:rsidRDefault="00036CD2">
      <w:pPr>
        <w:tabs>
          <w:tab w:val="left" w:pos="-1080"/>
          <w:tab w:val="left" w:pos="-720"/>
          <w:tab w:val="left" w:pos="0"/>
          <w:tab w:val="left" w:pos="270"/>
          <w:tab w:val="left" w:pos="1440"/>
        </w:tabs>
        <w:ind w:firstLine="270"/>
        <w:jc w:val="both"/>
      </w:pPr>
      <w:r>
        <w:t>Lassen County Personnel Department</w:t>
      </w:r>
      <w:r>
        <w:tab/>
      </w:r>
      <w:r>
        <w:rPr>
          <w:rFonts w:ascii="Wingdings" w:hAnsi="Wingdings"/>
          <w:sz w:val="28"/>
          <w:szCs w:val="28"/>
        </w:rPr>
        <w:t></w:t>
      </w:r>
      <w:r>
        <w:t xml:space="preserve"> (530) 251 -8</w:t>
      </w:r>
      <w:r w:rsidR="000A20A4">
        <w:rPr>
          <w:szCs w:val="28"/>
        </w:rPr>
        <w:t>320</w:t>
      </w:r>
      <w:r>
        <w:rPr>
          <w:rFonts w:ascii="Wingdings" w:hAnsi="Wingdings"/>
          <w:sz w:val="28"/>
          <w:szCs w:val="28"/>
        </w:rPr>
        <w:t></w:t>
      </w:r>
    </w:p>
    <w:p w:rsidR="00036CD2" w:rsidRDefault="00036CD2">
      <w:pPr>
        <w:tabs>
          <w:tab w:val="left" w:pos="-1080"/>
          <w:tab w:val="left" w:pos="-720"/>
          <w:tab w:val="left" w:pos="0"/>
          <w:tab w:val="left" w:pos="270"/>
          <w:tab w:val="left" w:pos="1440"/>
        </w:tabs>
        <w:ind w:firstLine="270"/>
        <w:jc w:val="both"/>
      </w:pPr>
      <w:smartTag w:uri="urn:schemas-microsoft-com:office:smarttags" w:element="Street">
        <w:smartTag w:uri="urn:schemas-microsoft-com:office:smarttags" w:element="address">
          <w:r>
            <w:t>221 South Roop Street</w:t>
          </w:r>
        </w:smartTag>
      </w:smartTag>
      <w:r>
        <w:tab/>
      </w:r>
      <w:r>
        <w:tab/>
      </w:r>
      <w:r>
        <w:tab/>
      </w:r>
    </w:p>
    <w:p w:rsidR="00036CD2" w:rsidRDefault="00036CD2">
      <w:pPr>
        <w:tabs>
          <w:tab w:val="left" w:pos="-1080"/>
          <w:tab w:val="left" w:pos="-720"/>
          <w:tab w:val="left" w:pos="0"/>
          <w:tab w:val="left" w:pos="270"/>
          <w:tab w:val="left" w:pos="1440"/>
        </w:tabs>
        <w:jc w:val="both"/>
      </w:pPr>
      <w:r>
        <w:t xml:space="preserve">  </w:t>
      </w:r>
      <w:r>
        <w:tab/>
        <w:t>Susanville, California 96130</w:t>
      </w:r>
      <w:r>
        <w:tab/>
      </w:r>
      <w:r>
        <w:tab/>
        <w:t xml:space="preserve">   </w:t>
      </w:r>
      <w:r>
        <w:tab/>
      </w:r>
      <w:r w:rsidR="00277E8A">
        <w:t>Opened</w:t>
      </w:r>
      <w:r w:rsidR="0094303A">
        <w:t xml:space="preserve"> </w:t>
      </w:r>
      <w:r w:rsidR="00B97B70">
        <w:t xml:space="preserve"> June 20, 2017</w:t>
      </w:r>
      <w:bookmarkStart w:id="0" w:name="_GoBack"/>
      <w:bookmarkEnd w:id="0"/>
    </w:p>
    <w:p w:rsidR="000B270D" w:rsidRDefault="000B270D">
      <w:pPr>
        <w:tabs>
          <w:tab w:val="left" w:pos="-1080"/>
          <w:tab w:val="left" w:pos="-720"/>
          <w:tab w:val="left" w:pos="0"/>
          <w:tab w:val="left" w:pos="270"/>
          <w:tab w:val="left" w:pos="1440"/>
        </w:tabs>
        <w:jc w:val="both"/>
      </w:pPr>
    </w:p>
    <w:p w:rsidR="00036CD2" w:rsidRDefault="00036CD2">
      <w:pPr>
        <w:tabs>
          <w:tab w:val="left" w:pos="-1080"/>
          <w:tab w:val="left" w:pos="-720"/>
          <w:tab w:val="left" w:pos="0"/>
          <w:tab w:val="left" w:pos="270"/>
          <w:tab w:val="left" w:pos="1440"/>
        </w:tabs>
        <w:jc w:val="center"/>
        <w:rPr>
          <w:rFonts w:ascii="Andale Mono" w:hAnsi="Andale Mono"/>
          <w:b/>
          <w:bCs/>
          <w:smallCaps/>
        </w:rPr>
      </w:pPr>
      <w:r>
        <w:rPr>
          <w:rFonts w:ascii="Wingdings" w:hAnsi="Wingdings"/>
          <w:b/>
          <w:bCs/>
        </w:rPr>
        <w:t></w:t>
      </w:r>
      <w:r>
        <w:rPr>
          <w:rFonts w:ascii="Andale Mono" w:hAnsi="Andale Mono"/>
          <w:b/>
          <w:bCs/>
          <w:smallCaps/>
        </w:rPr>
        <w:t xml:space="preserve"> General Information </w:t>
      </w:r>
      <w:r>
        <w:rPr>
          <w:rFonts w:ascii="Wingdings" w:hAnsi="Wingdings"/>
          <w:b/>
          <w:bCs/>
        </w:rPr>
        <w:t></w:t>
      </w:r>
      <w:r>
        <w:rPr>
          <w:rFonts w:ascii="Andale Mono" w:hAnsi="Andale Mono"/>
          <w:b/>
          <w:bCs/>
          <w:smallCaps/>
        </w:rPr>
        <w:t xml:space="preserve">  </w:t>
      </w:r>
    </w:p>
    <w:p w:rsidR="00FD2E89" w:rsidRDefault="00FD2E89">
      <w:pPr>
        <w:tabs>
          <w:tab w:val="left" w:pos="-1080"/>
          <w:tab w:val="left" w:pos="-720"/>
          <w:tab w:val="left" w:pos="0"/>
          <w:tab w:val="left" w:pos="270"/>
          <w:tab w:val="left" w:pos="1440"/>
        </w:tabs>
        <w:jc w:val="center"/>
        <w:rPr>
          <w:rFonts w:ascii="Andale Mono" w:hAnsi="Andale Mono"/>
        </w:rPr>
      </w:pPr>
    </w:p>
    <w:p w:rsidR="00036CD2" w:rsidRPr="003B6833" w:rsidRDefault="00036CD2" w:rsidP="00FD2E89">
      <w:pPr>
        <w:tabs>
          <w:tab w:val="left" w:pos="-1080"/>
          <w:tab w:val="left" w:pos="-720"/>
          <w:tab w:val="left" w:pos="0"/>
          <w:tab w:val="left" w:pos="270"/>
          <w:tab w:val="left" w:pos="1440"/>
        </w:tabs>
        <w:spacing w:line="200" w:lineRule="exact"/>
        <w:rPr>
          <w:sz w:val="20"/>
          <w:szCs w:val="20"/>
        </w:rPr>
      </w:pPr>
      <w:smartTag w:uri="urn:schemas-microsoft-com:office:smarttags" w:element="place">
        <w:smartTag w:uri="urn:schemas-microsoft-com:office:smarttags" w:element="PlaceName">
          <w:r w:rsidRPr="003B6833">
            <w:rPr>
              <w:sz w:val="20"/>
              <w:szCs w:val="20"/>
            </w:rPr>
            <w:t>Lassen</w:t>
          </w:r>
        </w:smartTag>
        <w:r w:rsidRPr="003B6833">
          <w:rPr>
            <w:sz w:val="20"/>
            <w:szCs w:val="20"/>
          </w:rPr>
          <w:t xml:space="preserve"> </w:t>
        </w:r>
        <w:smartTag w:uri="urn:schemas-microsoft-com:office:smarttags" w:element="PlaceType">
          <w:r w:rsidRPr="003B6833">
            <w:rPr>
              <w:sz w:val="20"/>
              <w:szCs w:val="20"/>
            </w:rPr>
            <w:t>County</w:t>
          </w:r>
        </w:smartTag>
      </w:smartTag>
      <w:r w:rsidRPr="003B6833">
        <w:rPr>
          <w:sz w:val="20"/>
          <w:szCs w:val="20"/>
        </w:rPr>
        <w:t xml:space="preserve"> is an equal opportunity employer hiring employment eligible applicants.</w:t>
      </w:r>
    </w:p>
    <w:p w:rsidR="00036CD2" w:rsidRPr="003B6833" w:rsidRDefault="00036CD2" w:rsidP="00FD2E89">
      <w:pPr>
        <w:tabs>
          <w:tab w:val="left" w:pos="-1080"/>
          <w:tab w:val="left" w:pos="-720"/>
          <w:tab w:val="left" w:pos="0"/>
          <w:tab w:val="left" w:pos="270"/>
          <w:tab w:val="left" w:pos="1440"/>
        </w:tabs>
        <w:spacing w:line="200" w:lineRule="exact"/>
        <w:rPr>
          <w:sz w:val="20"/>
          <w:szCs w:val="20"/>
        </w:rPr>
      </w:pPr>
    </w:p>
    <w:p w:rsidR="00036CD2" w:rsidRPr="003B6833" w:rsidRDefault="00036CD2" w:rsidP="00FD2E89">
      <w:pPr>
        <w:tabs>
          <w:tab w:val="left" w:pos="-1080"/>
          <w:tab w:val="left" w:pos="-720"/>
          <w:tab w:val="left" w:pos="0"/>
          <w:tab w:val="left" w:pos="270"/>
          <w:tab w:val="left" w:pos="1440"/>
        </w:tabs>
        <w:spacing w:line="200" w:lineRule="exact"/>
        <w:rPr>
          <w:sz w:val="20"/>
          <w:szCs w:val="20"/>
        </w:rPr>
      </w:pPr>
      <w:r w:rsidRPr="003B6833">
        <w:rPr>
          <w:sz w:val="20"/>
          <w:szCs w:val="20"/>
        </w:rPr>
        <w:t>Disabled applicants who require special testing arrangements should contact the Personnel Department prior to the filing deadline.</w:t>
      </w:r>
    </w:p>
    <w:p w:rsidR="00036CD2" w:rsidRPr="003B6833" w:rsidRDefault="00036CD2" w:rsidP="00FD2E89">
      <w:pPr>
        <w:tabs>
          <w:tab w:val="left" w:pos="-1080"/>
          <w:tab w:val="left" w:pos="-720"/>
          <w:tab w:val="left" w:pos="0"/>
          <w:tab w:val="left" w:pos="270"/>
          <w:tab w:val="left" w:pos="1440"/>
        </w:tabs>
        <w:spacing w:line="200" w:lineRule="exact"/>
        <w:rPr>
          <w:sz w:val="20"/>
          <w:szCs w:val="20"/>
        </w:rPr>
      </w:pPr>
    </w:p>
    <w:p w:rsidR="00036CD2" w:rsidRPr="003B6833" w:rsidRDefault="00036CD2" w:rsidP="00FD2E89">
      <w:pPr>
        <w:tabs>
          <w:tab w:val="left" w:pos="-1080"/>
          <w:tab w:val="left" w:pos="-720"/>
          <w:tab w:val="left" w:pos="0"/>
          <w:tab w:val="left" w:pos="270"/>
          <w:tab w:val="left" w:pos="1440"/>
        </w:tabs>
        <w:spacing w:line="200" w:lineRule="exact"/>
        <w:rPr>
          <w:sz w:val="20"/>
          <w:szCs w:val="20"/>
        </w:rPr>
      </w:pPr>
      <w:r w:rsidRPr="003B6833">
        <w:rPr>
          <w:sz w:val="20"/>
          <w:szCs w:val="20"/>
        </w:rPr>
        <w:t xml:space="preserve">In accordance with the Immigration Reform and Control Act, applicants must provide acceptable proof of identity or authorization to work in the </w:t>
      </w:r>
      <w:smartTag w:uri="urn:schemas-microsoft-com:office:smarttags" w:element="country-region">
        <w:smartTag w:uri="urn:schemas-microsoft-com:office:smarttags" w:element="place">
          <w:r w:rsidRPr="003B6833">
            <w:rPr>
              <w:sz w:val="20"/>
              <w:szCs w:val="20"/>
            </w:rPr>
            <w:t>United States</w:t>
          </w:r>
        </w:smartTag>
      </w:smartTag>
      <w:r w:rsidRPr="003B6833">
        <w:rPr>
          <w:sz w:val="20"/>
          <w:szCs w:val="20"/>
        </w:rPr>
        <w:t xml:space="preserve">.                                 </w:t>
      </w:r>
    </w:p>
    <w:p w:rsidR="00036CD2" w:rsidRPr="003B6833" w:rsidRDefault="00036CD2" w:rsidP="00FD2E89">
      <w:pPr>
        <w:tabs>
          <w:tab w:val="left" w:pos="-1080"/>
          <w:tab w:val="left" w:pos="-720"/>
          <w:tab w:val="left" w:pos="0"/>
          <w:tab w:val="left" w:pos="270"/>
          <w:tab w:val="left" w:pos="1440"/>
        </w:tabs>
        <w:spacing w:line="200" w:lineRule="exact"/>
        <w:rPr>
          <w:sz w:val="20"/>
          <w:szCs w:val="20"/>
        </w:rPr>
      </w:pPr>
    </w:p>
    <w:p w:rsidR="00036CD2" w:rsidRPr="003B6833" w:rsidRDefault="00036CD2" w:rsidP="00FD2E89">
      <w:pPr>
        <w:tabs>
          <w:tab w:val="left" w:pos="-1080"/>
          <w:tab w:val="left" w:pos="-720"/>
          <w:tab w:val="left" w:pos="0"/>
          <w:tab w:val="left" w:pos="270"/>
          <w:tab w:val="left" w:pos="1440"/>
        </w:tabs>
        <w:spacing w:line="200" w:lineRule="exact"/>
        <w:rPr>
          <w:sz w:val="20"/>
          <w:szCs w:val="20"/>
        </w:rPr>
      </w:pPr>
      <w:r w:rsidRPr="003B6833">
        <w:rPr>
          <w:sz w:val="20"/>
          <w:szCs w:val="20"/>
        </w:rPr>
        <w:t>A thorough background investigation will be conducted prior to employment.  The investigation may include reference checks, fingerprinting, credit check, driver history and inquiry to local, state and federal files to obtain criminal history information.</w:t>
      </w:r>
    </w:p>
    <w:p w:rsidR="00036CD2" w:rsidRPr="003B6833" w:rsidRDefault="00036CD2" w:rsidP="00FD2E89">
      <w:pPr>
        <w:tabs>
          <w:tab w:val="left" w:pos="-1080"/>
          <w:tab w:val="left" w:pos="-720"/>
          <w:tab w:val="left" w:pos="0"/>
          <w:tab w:val="left" w:pos="270"/>
          <w:tab w:val="left" w:pos="1440"/>
        </w:tabs>
        <w:spacing w:line="200" w:lineRule="exact"/>
        <w:rPr>
          <w:sz w:val="20"/>
          <w:szCs w:val="20"/>
        </w:rPr>
      </w:pPr>
    </w:p>
    <w:p w:rsidR="00036CD2" w:rsidRPr="003B6833" w:rsidRDefault="00036CD2" w:rsidP="00FD2E89">
      <w:pPr>
        <w:tabs>
          <w:tab w:val="left" w:pos="-1080"/>
          <w:tab w:val="left" w:pos="-720"/>
          <w:tab w:val="left" w:pos="0"/>
          <w:tab w:val="left" w:pos="270"/>
          <w:tab w:val="left" w:pos="1440"/>
        </w:tabs>
        <w:spacing w:line="200" w:lineRule="exact"/>
        <w:rPr>
          <w:sz w:val="20"/>
          <w:szCs w:val="20"/>
        </w:rPr>
      </w:pPr>
      <w:r w:rsidRPr="003B6833">
        <w:rPr>
          <w:sz w:val="20"/>
          <w:szCs w:val="20"/>
        </w:rPr>
        <w:t xml:space="preserve">All applicants who meet the minimum qualifications are </w:t>
      </w:r>
      <w:r w:rsidRPr="003B6833">
        <w:rPr>
          <w:i/>
          <w:iCs/>
          <w:sz w:val="20"/>
          <w:szCs w:val="20"/>
        </w:rPr>
        <w:t>not</w:t>
      </w:r>
      <w:r w:rsidRPr="003B6833">
        <w:rPr>
          <w:sz w:val="20"/>
          <w:szCs w:val="20"/>
        </w:rPr>
        <w:t xml:space="preserve"> guaranteed advancement through any subsequent phase of the selection process.</w:t>
      </w:r>
    </w:p>
    <w:p w:rsidR="00036CD2" w:rsidRPr="003B6833" w:rsidRDefault="00036CD2" w:rsidP="00FD2E89">
      <w:pPr>
        <w:tabs>
          <w:tab w:val="left" w:pos="-1080"/>
          <w:tab w:val="left" w:pos="-720"/>
          <w:tab w:val="left" w:pos="0"/>
          <w:tab w:val="left" w:pos="270"/>
          <w:tab w:val="left" w:pos="1440"/>
        </w:tabs>
        <w:spacing w:line="200" w:lineRule="exact"/>
        <w:rPr>
          <w:sz w:val="20"/>
          <w:szCs w:val="20"/>
        </w:rPr>
      </w:pPr>
    </w:p>
    <w:p w:rsidR="00036CD2" w:rsidRPr="003B6833" w:rsidRDefault="00036CD2" w:rsidP="00FD2E89">
      <w:pPr>
        <w:tabs>
          <w:tab w:val="left" w:pos="-1080"/>
          <w:tab w:val="left" w:pos="-720"/>
          <w:tab w:val="left" w:pos="0"/>
          <w:tab w:val="left" w:pos="270"/>
          <w:tab w:val="left" w:pos="1440"/>
        </w:tabs>
        <w:spacing w:line="200" w:lineRule="exact"/>
        <w:rPr>
          <w:sz w:val="20"/>
          <w:szCs w:val="20"/>
        </w:rPr>
      </w:pPr>
      <w:r w:rsidRPr="003B6833">
        <w:rPr>
          <w:sz w:val="20"/>
          <w:szCs w:val="20"/>
        </w:rPr>
        <w:t>Selection processes may include, but are not limited to, one or more of the following: application review, competitive screening, written examination, performance examination, and/or oral examination.</w:t>
      </w:r>
    </w:p>
    <w:p w:rsidR="00FD2E89" w:rsidRDefault="00FD2E89" w:rsidP="00FD2E89">
      <w:pPr>
        <w:tabs>
          <w:tab w:val="left" w:pos="-1080"/>
          <w:tab w:val="left" w:pos="-720"/>
          <w:tab w:val="left" w:pos="0"/>
          <w:tab w:val="left" w:pos="270"/>
          <w:tab w:val="left" w:pos="1440"/>
        </w:tabs>
        <w:spacing w:line="200" w:lineRule="exact"/>
        <w:rPr>
          <w:sz w:val="20"/>
          <w:szCs w:val="20"/>
        </w:rPr>
      </w:pPr>
    </w:p>
    <w:p w:rsidR="00036CD2" w:rsidRPr="003B6833" w:rsidRDefault="00036CD2" w:rsidP="00FD2E89">
      <w:pPr>
        <w:tabs>
          <w:tab w:val="left" w:pos="-1080"/>
          <w:tab w:val="left" w:pos="-720"/>
          <w:tab w:val="left" w:pos="0"/>
          <w:tab w:val="left" w:pos="270"/>
          <w:tab w:val="left" w:pos="1440"/>
        </w:tabs>
        <w:spacing w:line="200" w:lineRule="exact"/>
        <w:rPr>
          <w:sz w:val="20"/>
          <w:szCs w:val="20"/>
        </w:rPr>
      </w:pPr>
      <w:r w:rsidRPr="003B6833">
        <w:rPr>
          <w:sz w:val="20"/>
          <w:szCs w:val="20"/>
        </w:rPr>
        <w:t>This bulletin is solely for the purpose of announcing a job opening.  It does not constitute a contract, expressed or implied, and any provisions contained herein may be modified or revised without notice.</w:t>
      </w:r>
    </w:p>
    <w:sectPr w:rsidR="00036CD2" w:rsidRPr="003B6833" w:rsidSect="000B270D">
      <w:pgSz w:w="12240" w:h="15840"/>
      <w:pgMar w:top="1440" w:right="1008"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dale Mono">
    <w:altName w:val="Courier New"/>
    <w:charset w:val="00"/>
    <w:family w:val="modern"/>
    <w:pitch w:val="fixed"/>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150EB"/>
    <w:multiLevelType w:val="hybridMultilevel"/>
    <w:tmpl w:val="3C18AD0C"/>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55306E"/>
    <w:multiLevelType w:val="hybridMultilevel"/>
    <w:tmpl w:val="349C9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DDD3959"/>
    <w:multiLevelType w:val="hybridMultilevel"/>
    <w:tmpl w:val="9906E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553"/>
    <w:rsid w:val="00022D34"/>
    <w:rsid w:val="00036CD2"/>
    <w:rsid w:val="00052453"/>
    <w:rsid w:val="00071794"/>
    <w:rsid w:val="000A20A4"/>
    <w:rsid w:val="000B270D"/>
    <w:rsid w:val="000F27F0"/>
    <w:rsid w:val="001022F5"/>
    <w:rsid w:val="00103606"/>
    <w:rsid w:val="001130EA"/>
    <w:rsid w:val="00121A0B"/>
    <w:rsid w:val="0013645F"/>
    <w:rsid w:val="001505B2"/>
    <w:rsid w:val="0017270C"/>
    <w:rsid w:val="001B08B8"/>
    <w:rsid w:val="001B2422"/>
    <w:rsid w:val="001C0CEA"/>
    <w:rsid w:val="001F5553"/>
    <w:rsid w:val="00207223"/>
    <w:rsid w:val="00216DE8"/>
    <w:rsid w:val="00232D96"/>
    <w:rsid w:val="002333FF"/>
    <w:rsid w:val="00277E8A"/>
    <w:rsid w:val="002B7B91"/>
    <w:rsid w:val="002E5383"/>
    <w:rsid w:val="00330652"/>
    <w:rsid w:val="00352C42"/>
    <w:rsid w:val="0036489B"/>
    <w:rsid w:val="003A0DDD"/>
    <w:rsid w:val="003B6833"/>
    <w:rsid w:val="004354C5"/>
    <w:rsid w:val="004709E1"/>
    <w:rsid w:val="00487792"/>
    <w:rsid w:val="004C0952"/>
    <w:rsid w:val="004C6A76"/>
    <w:rsid w:val="0051556B"/>
    <w:rsid w:val="00530FCD"/>
    <w:rsid w:val="005746B4"/>
    <w:rsid w:val="00590AA1"/>
    <w:rsid w:val="005A77E0"/>
    <w:rsid w:val="00624CB1"/>
    <w:rsid w:val="006435D4"/>
    <w:rsid w:val="006450AA"/>
    <w:rsid w:val="006840E6"/>
    <w:rsid w:val="006A5A90"/>
    <w:rsid w:val="006D7888"/>
    <w:rsid w:val="00742033"/>
    <w:rsid w:val="00763C8B"/>
    <w:rsid w:val="007772DC"/>
    <w:rsid w:val="00777434"/>
    <w:rsid w:val="007914CA"/>
    <w:rsid w:val="007F12DC"/>
    <w:rsid w:val="008049C6"/>
    <w:rsid w:val="00841F7E"/>
    <w:rsid w:val="008F5346"/>
    <w:rsid w:val="009051B8"/>
    <w:rsid w:val="0094303A"/>
    <w:rsid w:val="00960E42"/>
    <w:rsid w:val="009B27DA"/>
    <w:rsid w:val="009C3F80"/>
    <w:rsid w:val="009D512A"/>
    <w:rsid w:val="00A3785F"/>
    <w:rsid w:val="00A75E63"/>
    <w:rsid w:val="00A87CA9"/>
    <w:rsid w:val="00A92036"/>
    <w:rsid w:val="00AC31B0"/>
    <w:rsid w:val="00AD783A"/>
    <w:rsid w:val="00B3069F"/>
    <w:rsid w:val="00B51594"/>
    <w:rsid w:val="00B713BD"/>
    <w:rsid w:val="00B713C5"/>
    <w:rsid w:val="00B8348E"/>
    <w:rsid w:val="00B97B70"/>
    <w:rsid w:val="00C428F1"/>
    <w:rsid w:val="00CA03F6"/>
    <w:rsid w:val="00CA4FE7"/>
    <w:rsid w:val="00CE569D"/>
    <w:rsid w:val="00CE5E9A"/>
    <w:rsid w:val="00D60749"/>
    <w:rsid w:val="00D66F3D"/>
    <w:rsid w:val="00D80C8D"/>
    <w:rsid w:val="00D927BD"/>
    <w:rsid w:val="00DE1D08"/>
    <w:rsid w:val="00E41BA3"/>
    <w:rsid w:val="00E46E24"/>
    <w:rsid w:val="00EB7005"/>
    <w:rsid w:val="00EC407D"/>
    <w:rsid w:val="00ED00EB"/>
    <w:rsid w:val="00F40816"/>
    <w:rsid w:val="00F92A63"/>
    <w:rsid w:val="00FA26D2"/>
    <w:rsid w:val="00FB323A"/>
    <w:rsid w:val="00FD2678"/>
    <w:rsid w:val="00FD2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i/>
    </w:rPr>
  </w:style>
  <w:style w:type="character" w:styleId="Hyperlink">
    <w:name w:val="Hyperlink"/>
    <w:rsid w:val="0094303A"/>
    <w:rPr>
      <w:color w:val="0000FF"/>
      <w:u w:val="single"/>
    </w:rPr>
  </w:style>
  <w:style w:type="paragraph" w:styleId="BalloonText">
    <w:name w:val="Balloon Text"/>
    <w:basedOn w:val="Normal"/>
    <w:semiHidden/>
    <w:rsid w:val="00AD783A"/>
    <w:rPr>
      <w:rFonts w:ascii="Tahoma" w:hAnsi="Tahoma" w:cs="Tahoma"/>
      <w:sz w:val="16"/>
      <w:szCs w:val="16"/>
    </w:rPr>
  </w:style>
  <w:style w:type="character" w:styleId="FollowedHyperlink">
    <w:name w:val="FollowedHyperlink"/>
    <w:rsid w:val="009D512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i/>
    </w:rPr>
  </w:style>
  <w:style w:type="character" w:styleId="Hyperlink">
    <w:name w:val="Hyperlink"/>
    <w:rsid w:val="0094303A"/>
    <w:rPr>
      <w:color w:val="0000FF"/>
      <w:u w:val="single"/>
    </w:rPr>
  </w:style>
  <w:style w:type="paragraph" w:styleId="BalloonText">
    <w:name w:val="Balloon Text"/>
    <w:basedOn w:val="Normal"/>
    <w:semiHidden/>
    <w:rsid w:val="00AD783A"/>
    <w:rPr>
      <w:rFonts w:ascii="Tahoma" w:hAnsi="Tahoma" w:cs="Tahoma"/>
      <w:sz w:val="16"/>
      <w:szCs w:val="16"/>
    </w:rPr>
  </w:style>
  <w:style w:type="character" w:styleId="FollowedHyperlink">
    <w:name w:val="FollowedHyperlink"/>
    <w:rsid w:val="009D512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assencoun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3954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EMPLOYMENT OPPORTUNITY</vt:lpstr>
    </vt:vector>
  </TitlesOfParts>
  <Company>Lassen Co. Admin</Company>
  <LinksUpToDate>false</LinksUpToDate>
  <CharactersWithSpaces>4568</CharactersWithSpaces>
  <SharedDoc>false</SharedDoc>
  <HLinks>
    <vt:vector size="6" baseType="variant">
      <vt:variant>
        <vt:i4>2556005</vt:i4>
      </vt:variant>
      <vt:variant>
        <vt:i4>0</vt:i4>
      </vt:variant>
      <vt:variant>
        <vt:i4>0</vt:i4>
      </vt:variant>
      <vt:variant>
        <vt:i4>5</vt:i4>
      </vt:variant>
      <vt:variant>
        <vt:lpwstr>http://www.co.lassen.ca.us/coe.htm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creator>Cheryl Brewster</dc:creator>
  <cp:lastModifiedBy>Cheryl Douglas</cp:lastModifiedBy>
  <cp:revision>2</cp:revision>
  <cp:lastPrinted>2016-03-01T19:01:00Z</cp:lastPrinted>
  <dcterms:created xsi:type="dcterms:W3CDTF">2017-06-20T22:10:00Z</dcterms:created>
  <dcterms:modified xsi:type="dcterms:W3CDTF">2017-06-20T22:10:00Z</dcterms:modified>
</cp:coreProperties>
</file>