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1A" w:rsidRDefault="00602BC1" w:rsidP="00C10269">
      <w:pPr>
        <w:pStyle w:val="Heading2"/>
        <w:jc w:val="left"/>
        <w:rPr>
          <w:color w:val="FF0000"/>
          <w:sz w:val="44"/>
          <w:szCs w:val="44"/>
        </w:rPr>
      </w:pPr>
      <w:r>
        <w:rPr>
          <w:noProof/>
        </w:rPr>
        <w:drawing>
          <wp:anchor distT="0" distB="0" distL="114300" distR="114300" simplePos="0" relativeHeight="251657728" behindDoc="0" locked="0" layoutInCell="1" allowOverlap="1">
            <wp:simplePos x="0" y="0"/>
            <wp:positionH relativeFrom="column">
              <wp:posOffset>89535</wp:posOffset>
            </wp:positionH>
            <wp:positionV relativeFrom="page">
              <wp:posOffset>269240</wp:posOffset>
            </wp:positionV>
            <wp:extent cx="1066800" cy="1029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06680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291A" w:rsidRPr="00945386">
        <w:t xml:space="preserve">EMPLOYMENT </w:t>
      </w:r>
      <w:smartTag w:uri="urn:schemas-microsoft-com:office:smarttags" w:element="place">
        <w:r w:rsidR="00CA291A" w:rsidRPr="00945386">
          <w:t>OPPORTUNITY</w:t>
        </w:r>
      </w:smartTag>
      <w:r w:rsidR="00A01792">
        <w:t xml:space="preserve"> </w:t>
      </w:r>
    </w:p>
    <w:p w:rsidR="00C10269" w:rsidRDefault="00C10269" w:rsidP="00C10269"/>
    <w:p w:rsidR="00C10269" w:rsidRPr="00C10269" w:rsidRDefault="00C10269" w:rsidP="00C10269">
      <w:pPr>
        <w:rPr>
          <w:i/>
          <w:color w:val="FF0000"/>
          <w:sz w:val="40"/>
          <w:szCs w:val="40"/>
        </w:rPr>
      </w:pPr>
      <w:r>
        <w:t xml:space="preserve">                                                </w:t>
      </w:r>
      <w:r w:rsidRPr="00C10269">
        <w:t xml:space="preserve"> </w:t>
      </w:r>
    </w:p>
    <w:p w:rsidR="00CA291A" w:rsidRPr="00393A51" w:rsidRDefault="00A01F88" w:rsidP="00393A51">
      <w:pPr>
        <w:pStyle w:val="Heading2"/>
        <w:jc w:val="left"/>
        <w:rPr>
          <w:sz w:val="48"/>
          <w:szCs w:val="48"/>
        </w:rPr>
      </w:pPr>
      <w:r>
        <w:rPr>
          <w:sz w:val="48"/>
          <w:szCs w:val="48"/>
        </w:rPr>
        <w:t>Behavioral</w:t>
      </w:r>
      <w:r w:rsidR="004A5B62">
        <w:rPr>
          <w:sz w:val="48"/>
          <w:szCs w:val="48"/>
        </w:rPr>
        <w:t xml:space="preserve"> Health Case Worker </w:t>
      </w:r>
      <w:r w:rsidR="00CA291A" w:rsidRPr="00945386">
        <w:rPr>
          <w:sz w:val="48"/>
          <w:szCs w:val="48"/>
        </w:rPr>
        <w:t>I</w:t>
      </w:r>
      <w:r w:rsidR="00945386" w:rsidRPr="00945386">
        <w:rPr>
          <w:sz w:val="48"/>
          <w:szCs w:val="48"/>
        </w:rPr>
        <w:t>/II</w:t>
      </w:r>
    </w:p>
    <w:p w:rsidR="00CA291A" w:rsidRDefault="00CA291A">
      <w:pPr>
        <w:jc w:val="both"/>
        <w:rPr>
          <w:sz w:val="24"/>
        </w:rPr>
      </w:pPr>
      <w:r>
        <w:rPr>
          <w:b/>
          <w:bCs/>
          <w:smallCaps/>
          <w:sz w:val="28"/>
          <w:szCs w:val="28"/>
        </w:rPr>
        <w:t>Salary and Benefits</w:t>
      </w:r>
    </w:p>
    <w:p w:rsidR="00CA291A" w:rsidRDefault="00B50340">
      <w:pPr>
        <w:jc w:val="both"/>
        <w:rPr>
          <w:sz w:val="24"/>
        </w:rPr>
      </w:pPr>
      <w:r>
        <w:rPr>
          <w:sz w:val="24"/>
        </w:rPr>
        <w:t>B</w:t>
      </w:r>
      <w:r w:rsidR="00EC7407">
        <w:rPr>
          <w:sz w:val="24"/>
        </w:rPr>
        <w:t xml:space="preserve">H Case </w:t>
      </w:r>
      <w:r w:rsidR="00287661">
        <w:rPr>
          <w:sz w:val="24"/>
        </w:rPr>
        <w:t>Worker</w:t>
      </w:r>
      <w:r w:rsidR="00EC7407">
        <w:rPr>
          <w:sz w:val="24"/>
        </w:rPr>
        <w:t xml:space="preserve"> I </w:t>
      </w:r>
      <w:r w:rsidR="00674B72">
        <w:rPr>
          <w:sz w:val="24"/>
        </w:rPr>
        <w:t xml:space="preserve">   </w:t>
      </w:r>
      <w:r w:rsidR="002A0D94">
        <w:rPr>
          <w:sz w:val="24"/>
        </w:rPr>
        <w:t xml:space="preserve"> </w:t>
      </w:r>
      <w:r w:rsidR="00FB4DE4">
        <w:rPr>
          <w:sz w:val="24"/>
        </w:rPr>
        <w:t>$19.21</w:t>
      </w:r>
      <w:r w:rsidR="004A5B62">
        <w:rPr>
          <w:sz w:val="24"/>
        </w:rPr>
        <w:t xml:space="preserve"> </w:t>
      </w:r>
      <w:r w:rsidR="00CA291A">
        <w:rPr>
          <w:sz w:val="24"/>
        </w:rPr>
        <w:t>- $</w:t>
      </w:r>
      <w:r w:rsidR="00FB4DE4">
        <w:rPr>
          <w:sz w:val="24"/>
        </w:rPr>
        <w:t>23.11 hourly</w:t>
      </w:r>
      <w:r w:rsidR="006603B4">
        <w:rPr>
          <w:sz w:val="24"/>
        </w:rPr>
        <w:t xml:space="preserve">, plus benefits </w:t>
      </w:r>
    </w:p>
    <w:p w:rsidR="006603B4" w:rsidRDefault="00B50340">
      <w:pPr>
        <w:jc w:val="both"/>
        <w:rPr>
          <w:sz w:val="24"/>
        </w:rPr>
      </w:pPr>
      <w:r>
        <w:rPr>
          <w:sz w:val="24"/>
        </w:rPr>
        <w:t>B</w:t>
      </w:r>
      <w:r w:rsidR="00EC7407">
        <w:rPr>
          <w:sz w:val="24"/>
        </w:rPr>
        <w:t xml:space="preserve">H Case </w:t>
      </w:r>
      <w:r w:rsidR="00287661">
        <w:rPr>
          <w:sz w:val="24"/>
        </w:rPr>
        <w:t>Worker</w:t>
      </w:r>
      <w:r w:rsidR="00674B72">
        <w:rPr>
          <w:sz w:val="24"/>
        </w:rPr>
        <w:t xml:space="preserve"> II </w:t>
      </w:r>
      <w:r w:rsidR="00C811C5">
        <w:rPr>
          <w:sz w:val="24"/>
        </w:rPr>
        <w:t xml:space="preserve"> </w:t>
      </w:r>
      <w:r w:rsidR="0030117E">
        <w:rPr>
          <w:sz w:val="24"/>
        </w:rPr>
        <w:t xml:space="preserve"> </w:t>
      </w:r>
      <w:r w:rsidR="00FB4DE4">
        <w:rPr>
          <w:sz w:val="24"/>
        </w:rPr>
        <w:t>$21.06</w:t>
      </w:r>
      <w:r w:rsidR="0030117E">
        <w:rPr>
          <w:sz w:val="24"/>
        </w:rPr>
        <w:t xml:space="preserve"> </w:t>
      </w:r>
      <w:r w:rsidR="00EC7407">
        <w:rPr>
          <w:sz w:val="24"/>
        </w:rPr>
        <w:t>- $</w:t>
      </w:r>
      <w:r w:rsidR="00FB4DE4">
        <w:rPr>
          <w:sz w:val="24"/>
        </w:rPr>
        <w:t>25.36</w:t>
      </w:r>
      <w:r w:rsidR="00BF6CD2">
        <w:rPr>
          <w:sz w:val="24"/>
        </w:rPr>
        <w:t xml:space="preserve"> </w:t>
      </w:r>
      <w:r w:rsidR="004A5B62">
        <w:rPr>
          <w:sz w:val="24"/>
        </w:rPr>
        <w:t>hourly</w:t>
      </w:r>
      <w:r w:rsidR="006603B4">
        <w:rPr>
          <w:sz w:val="24"/>
        </w:rPr>
        <w:t xml:space="preserve">, plus benefits  </w:t>
      </w:r>
    </w:p>
    <w:p w:rsidR="00EC7407" w:rsidRPr="00EC7407" w:rsidRDefault="00EC7407">
      <w:pPr>
        <w:jc w:val="both"/>
        <w:rPr>
          <w:sz w:val="24"/>
        </w:rPr>
      </w:pPr>
    </w:p>
    <w:p w:rsidR="00CA291A" w:rsidRDefault="00CA291A">
      <w:pPr>
        <w:jc w:val="both"/>
        <w:rPr>
          <w:sz w:val="24"/>
        </w:rPr>
      </w:pPr>
      <w:r>
        <w:rPr>
          <w:b/>
          <w:bCs/>
          <w:smallCaps/>
          <w:sz w:val="28"/>
          <w:szCs w:val="28"/>
        </w:rPr>
        <w:t>Filing Deadline</w:t>
      </w:r>
    </w:p>
    <w:p w:rsidR="00CA291A" w:rsidRDefault="00EC7407">
      <w:pPr>
        <w:jc w:val="both"/>
        <w:rPr>
          <w:sz w:val="24"/>
        </w:rPr>
      </w:pPr>
      <w:r>
        <w:rPr>
          <w:sz w:val="24"/>
        </w:rPr>
        <w:t>5:00 p.m.</w:t>
      </w:r>
      <w:r w:rsidR="00710C62">
        <w:rPr>
          <w:sz w:val="24"/>
        </w:rPr>
        <w:t xml:space="preserve"> </w:t>
      </w:r>
      <w:r w:rsidR="00FB4DE4">
        <w:rPr>
          <w:sz w:val="24"/>
        </w:rPr>
        <w:t>December 6, 2016</w:t>
      </w:r>
    </w:p>
    <w:p w:rsidR="00CA291A" w:rsidRDefault="00CA291A">
      <w:pPr>
        <w:jc w:val="both"/>
        <w:rPr>
          <w:sz w:val="24"/>
        </w:rPr>
      </w:pPr>
    </w:p>
    <w:p w:rsidR="00CA291A" w:rsidRDefault="00CA291A">
      <w:pPr>
        <w:jc w:val="both"/>
        <w:rPr>
          <w:sz w:val="24"/>
        </w:rPr>
      </w:pPr>
      <w:r>
        <w:rPr>
          <w:b/>
          <w:bCs/>
          <w:smallCaps/>
          <w:sz w:val="28"/>
          <w:szCs w:val="28"/>
        </w:rPr>
        <w:t>Duties and Responsibilities</w:t>
      </w:r>
    </w:p>
    <w:p w:rsidR="00CA291A" w:rsidRDefault="00CA291A">
      <w:pPr>
        <w:tabs>
          <w:tab w:val="left" w:pos="-1080"/>
          <w:tab w:val="left" w:pos="-720"/>
          <w:tab w:val="left" w:pos="0"/>
          <w:tab w:val="left" w:pos="270"/>
          <w:tab w:val="left" w:pos="1440"/>
        </w:tabs>
        <w:jc w:val="both"/>
        <w:rPr>
          <w:i/>
          <w:iCs/>
          <w:sz w:val="24"/>
        </w:rPr>
      </w:pPr>
    </w:p>
    <w:p w:rsidR="00CA291A" w:rsidRDefault="00A01F88">
      <w:pPr>
        <w:tabs>
          <w:tab w:val="left" w:pos="-1080"/>
          <w:tab w:val="left" w:pos="-720"/>
          <w:tab w:val="left" w:pos="0"/>
          <w:tab w:val="left" w:pos="270"/>
          <w:tab w:val="left" w:pos="1440"/>
        </w:tabs>
        <w:jc w:val="both"/>
        <w:rPr>
          <w:sz w:val="24"/>
        </w:rPr>
      </w:pPr>
      <w:r>
        <w:rPr>
          <w:i/>
          <w:iCs/>
          <w:sz w:val="24"/>
        </w:rPr>
        <w:t>The Behavioral</w:t>
      </w:r>
      <w:r w:rsidR="00CA291A">
        <w:rPr>
          <w:i/>
          <w:iCs/>
          <w:sz w:val="24"/>
        </w:rPr>
        <w:t xml:space="preserve"> Health Case </w:t>
      </w:r>
      <w:r w:rsidR="00E320FD">
        <w:rPr>
          <w:i/>
          <w:iCs/>
          <w:sz w:val="24"/>
        </w:rPr>
        <w:t>Worker</w:t>
      </w:r>
      <w:r w:rsidR="00CA291A">
        <w:rPr>
          <w:i/>
          <w:iCs/>
          <w:sz w:val="24"/>
        </w:rPr>
        <w:t xml:space="preserve"> provides clinical </w:t>
      </w:r>
      <w:smartTag w:uri="urn:schemas-microsoft-com:office:smarttags" w:element="PersonName">
        <w:r w:rsidR="00CA291A">
          <w:rPr>
            <w:i/>
            <w:iCs/>
            <w:sz w:val="24"/>
          </w:rPr>
          <w:t>support</w:t>
        </w:r>
      </w:smartTag>
      <w:r w:rsidR="00CA291A">
        <w:rPr>
          <w:i/>
          <w:iCs/>
          <w:sz w:val="24"/>
        </w:rPr>
        <w:t xml:space="preserve"> to</w:t>
      </w:r>
      <w:r>
        <w:rPr>
          <w:i/>
          <w:iCs/>
          <w:sz w:val="24"/>
        </w:rPr>
        <w:t xml:space="preserve"> the clinical mental health staff, provides alcohol and drug treatment services</w:t>
      </w:r>
      <w:r w:rsidR="00CA291A">
        <w:rPr>
          <w:i/>
          <w:iCs/>
          <w:sz w:val="24"/>
        </w:rPr>
        <w:t>, and provides crisis intervention to the public.  The major duties of the job include:</w:t>
      </w:r>
    </w:p>
    <w:p w:rsidR="00CA291A" w:rsidRDefault="00CA291A">
      <w:pPr>
        <w:tabs>
          <w:tab w:val="left" w:pos="-1080"/>
          <w:tab w:val="left" w:pos="-720"/>
          <w:tab w:val="left" w:pos="0"/>
          <w:tab w:val="left" w:pos="270"/>
          <w:tab w:val="left" w:pos="1440"/>
        </w:tabs>
        <w:jc w:val="both"/>
        <w:rPr>
          <w:sz w:val="24"/>
        </w:rPr>
      </w:pPr>
    </w:p>
    <w:p w:rsidR="004A5B62" w:rsidRDefault="004A5B62" w:rsidP="004A5B62">
      <w:pPr>
        <w:numPr>
          <w:ilvl w:val="0"/>
          <w:numId w:val="2"/>
        </w:numPr>
        <w:rPr>
          <w:sz w:val="24"/>
        </w:rPr>
      </w:pPr>
      <w:r>
        <w:rPr>
          <w:sz w:val="24"/>
        </w:rPr>
        <w:t>Monitor service delivery to ensure an individual client’s access to mental health services</w:t>
      </w:r>
      <w:r w:rsidR="000D757B">
        <w:rPr>
          <w:sz w:val="24"/>
        </w:rPr>
        <w:t>, drug and alcohol services,</w:t>
      </w:r>
      <w:r>
        <w:rPr>
          <w:sz w:val="24"/>
        </w:rPr>
        <w:t xml:space="preserve"> </w:t>
      </w:r>
      <w:r w:rsidR="000D757B">
        <w:rPr>
          <w:sz w:val="24"/>
        </w:rPr>
        <w:t>and all other necessary rehabilitative services.</w:t>
      </w:r>
    </w:p>
    <w:p w:rsidR="004A5B62" w:rsidRDefault="004A5B62" w:rsidP="004A5B62">
      <w:pPr>
        <w:numPr>
          <w:ilvl w:val="0"/>
          <w:numId w:val="2"/>
        </w:numPr>
        <w:rPr>
          <w:sz w:val="24"/>
        </w:rPr>
      </w:pPr>
      <w:r>
        <w:rPr>
          <w:sz w:val="24"/>
        </w:rPr>
        <w:t>Monitor an individual’s progress</w:t>
      </w:r>
    </w:p>
    <w:p w:rsidR="000D757B" w:rsidRDefault="000D757B" w:rsidP="004A5B62">
      <w:pPr>
        <w:numPr>
          <w:ilvl w:val="0"/>
          <w:numId w:val="2"/>
        </w:numPr>
        <w:rPr>
          <w:sz w:val="24"/>
        </w:rPr>
      </w:pPr>
      <w:r>
        <w:rPr>
          <w:sz w:val="24"/>
        </w:rPr>
        <w:t xml:space="preserve">Provide crisis intervention services and W&amp;I Code 5150 assessments. </w:t>
      </w:r>
    </w:p>
    <w:p w:rsidR="004A5B62" w:rsidRDefault="004A5B62" w:rsidP="004A5B62">
      <w:pPr>
        <w:numPr>
          <w:ilvl w:val="0"/>
          <w:numId w:val="2"/>
        </w:numPr>
        <w:rPr>
          <w:sz w:val="24"/>
        </w:rPr>
      </w:pPr>
      <w:r>
        <w:rPr>
          <w:sz w:val="24"/>
        </w:rPr>
        <w:t>Assist in developing an overall plan for the client.</w:t>
      </w:r>
    </w:p>
    <w:p w:rsidR="004A5B62" w:rsidRDefault="004A5B62" w:rsidP="004A5B62">
      <w:pPr>
        <w:numPr>
          <w:ilvl w:val="0"/>
          <w:numId w:val="2"/>
        </w:numPr>
        <w:rPr>
          <w:sz w:val="24"/>
        </w:rPr>
      </w:pPr>
      <w:r>
        <w:rPr>
          <w:sz w:val="24"/>
        </w:rPr>
        <w:t>Identify and pursue service resources intra and interagency consultation, communica</w:t>
      </w:r>
      <w:r w:rsidR="000D757B">
        <w:rPr>
          <w:sz w:val="24"/>
        </w:rPr>
        <w:t>tion, coordination and referral including those services necessary to treat co-occurring disorders as well as alcohol and substance abuse.</w:t>
      </w:r>
    </w:p>
    <w:p w:rsidR="004A5B62" w:rsidRDefault="004A5B62" w:rsidP="004A5B62">
      <w:pPr>
        <w:numPr>
          <w:ilvl w:val="0"/>
          <w:numId w:val="2"/>
        </w:numPr>
        <w:rPr>
          <w:sz w:val="24"/>
        </w:rPr>
      </w:pPr>
      <w:r>
        <w:rPr>
          <w:sz w:val="24"/>
        </w:rPr>
        <w:t>May serve on an on-call basis for response to emergency crisis counseling calls.</w:t>
      </w:r>
    </w:p>
    <w:p w:rsidR="004A5B62" w:rsidRDefault="004A5B62" w:rsidP="004A5B62">
      <w:pPr>
        <w:numPr>
          <w:ilvl w:val="0"/>
          <w:numId w:val="2"/>
        </w:numPr>
        <w:rPr>
          <w:sz w:val="24"/>
        </w:rPr>
      </w:pPr>
      <w:r>
        <w:rPr>
          <w:sz w:val="24"/>
        </w:rPr>
        <w:t xml:space="preserve">Prepare daily records and summarize progress of treatment for clients under direction of </w:t>
      </w:r>
      <w:r w:rsidR="000D757B">
        <w:rPr>
          <w:sz w:val="24"/>
        </w:rPr>
        <w:t>Rehabilitation Specialist and the AOD Counseling Supervisor</w:t>
      </w:r>
      <w:r>
        <w:rPr>
          <w:sz w:val="24"/>
        </w:rPr>
        <w:t>.</w:t>
      </w:r>
    </w:p>
    <w:p w:rsidR="004A5B62" w:rsidRDefault="004A5B62" w:rsidP="004A5B62">
      <w:pPr>
        <w:numPr>
          <w:ilvl w:val="0"/>
          <w:numId w:val="2"/>
        </w:numPr>
        <w:rPr>
          <w:sz w:val="24"/>
        </w:rPr>
      </w:pPr>
      <w:r>
        <w:rPr>
          <w:sz w:val="24"/>
        </w:rPr>
        <w:t xml:space="preserve">Assist in the public relations of the program, including educational and </w:t>
      </w:r>
      <w:proofErr w:type="spellStart"/>
      <w:r>
        <w:rPr>
          <w:sz w:val="24"/>
        </w:rPr>
        <w:t>consultational</w:t>
      </w:r>
      <w:proofErr w:type="spellEnd"/>
      <w:r>
        <w:rPr>
          <w:sz w:val="24"/>
        </w:rPr>
        <w:t xml:space="preserve"> presentations.</w:t>
      </w:r>
    </w:p>
    <w:p w:rsidR="004A5B62" w:rsidRDefault="004A5B62" w:rsidP="004A5B62">
      <w:pPr>
        <w:numPr>
          <w:ilvl w:val="0"/>
          <w:numId w:val="2"/>
        </w:numPr>
        <w:rPr>
          <w:sz w:val="24"/>
        </w:rPr>
      </w:pPr>
      <w:r>
        <w:rPr>
          <w:sz w:val="24"/>
        </w:rPr>
        <w:t>Make home or agency visits.</w:t>
      </w:r>
    </w:p>
    <w:p w:rsidR="004A5B62" w:rsidRDefault="004A5B62" w:rsidP="004A5B62">
      <w:pPr>
        <w:numPr>
          <w:ilvl w:val="0"/>
          <w:numId w:val="2"/>
        </w:numPr>
        <w:rPr>
          <w:sz w:val="24"/>
        </w:rPr>
      </w:pPr>
      <w:r>
        <w:rPr>
          <w:sz w:val="24"/>
        </w:rPr>
        <w:t>Learn to recognize mental health</w:t>
      </w:r>
      <w:r w:rsidR="000D757B">
        <w:rPr>
          <w:sz w:val="24"/>
        </w:rPr>
        <w:t xml:space="preserve"> and alcohol and drug needs</w:t>
      </w:r>
      <w:r>
        <w:rPr>
          <w:sz w:val="24"/>
        </w:rPr>
        <w:t xml:space="preserve"> for the community and available community resources.</w:t>
      </w:r>
    </w:p>
    <w:p w:rsidR="004A5B62" w:rsidRDefault="000D757B" w:rsidP="004A5B62">
      <w:pPr>
        <w:numPr>
          <w:ilvl w:val="0"/>
          <w:numId w:val="2"/>
        </w:numPr>
        <w:rPr>
          <w:sz w:val="24"/>
        </w:rPr>
      </w:pPr>
      <w:r>
        <w:rPr>
          <w:sz w:val="24"/>
        </w:rPr>
        <w:t xml:space="preserve">May work with mental health, alcohol and drug staff and other H&amp;SS </w:t>
      </w:r>
      <w:r w:rsidR="00D108DE">
        <w:rPr>
          <w:sz w:val="24"/>
        </w:rPr>
        <w:t>staff to conduct mental health education</w:t>
      </w:r>
      <w:r w:rsidR="004A5B62">
        <w:rPr>
          <w:sz w:val="24"/>
        </w:rPr>
        <w:t xml:space="preserve"> programs for the community.</w:t>
      </w:r>
    </w:p>
    <w:p w:rsidR="004A5B62" w:rsidRDefault="004A5B62" w:rsidP="004A5B62">
      <w:pPr>
        <w:numPr>
          <w:ilvl w:val="0"/>
          <w:numId w:val="2"/>
        </w:numPr>
        <w:rPr>
          <w:sz w:val="24"/>
        </w:rPr>
      </w:pPr>
      <w:r>
        <w:rPr>
          <w:sz w:val="24"/>
        </w:rPr>
        <w:t>May provide training to volunteers in various programs.</w:t>
      </w:r>
    </w:p>
    <w:p w:rsidR="004A5B62" w:rsidRDefault="004A5B62" w:rsidP="004A5B62">
      <w:pPr>
        <w:numPr>
          <w:ilvl w:val="0"/>
          <w:numId w:val="2"/>
        </w:numPr>
        <w:rPr>
          <w:sz w:val="24"/>
        </w:rPr>
      </w:pPr>
      <w:r>
        <w:rPr>
          <w:sz w:val="24"/>
        </w:rPr>
        <w:t>Assist in the supervision, evaluation, monitoring, and motivation of volunteer aides in programs.</w:t>
      </w:r>
    </w:p>
    <w:p w:rsidR="00A01792" w:rsidRDefault="00A01792" w:rsidP="004A5B62">
      <w:pPr>
        <w:numPr>
          <w:ilvl w:val="0"/>
          <w:numId w:val="2"/>
        </w:numPr>
        <w:rPr>
          <w:sz w:val="24"/>
        </w:rPr>
      </w:pPr>
      <w:r>
        <w:rPr>
          <w:sz w:val="24"/>
        </w:rPr>
        <w:t>Perform Alcohol and Drug Case Management.</w:t>
      </w:r>
    </w:p>
    <w:p w:rsidR="00A01792" w:rsidRDefault="00A01792" w:rsidP="004A5B62">
      <w:pPr>
        <w:numPr>
          <w:ilvl w:val="0"/>
          <w:numId w:val="2"/>
        </w:numPr>
        <w:rPr>
          <w:sz w:val="24"/>
        </w:rPr>
      </w:pPr>
      <w:r>
        <w:rPr>
          <w:sz w:val="24"/>
        </w:rPr>
        <w:t>Manages co-occurring disorder services.</w:t>
      </w:r>
    </w:p>
    <w:p w:rsidR="00A01792" w:rsidRDefault="00A01792" w:rsidP="004A5B62">
      <w:pPr>
        <w:numPr>
          <w:ilvl w:val="0"/>
          <w:numId w:val="2"/>
        </w:numPr>
        <w:rPr>
          <w:sz w:val="24"/>
        </w:rPr>
      </w:pPr>
      <w:r>
        <w:rPr>
          <w:sz w:val="24"/>
        </w:rPr>
        <w:t>Serves as a member of a Multidisciplinary Team for Alcohol and Drug, Mental Health and Family and Children Protective Services.</w:t>
      </w:r>
    </w:p>
    <w:p w:rsidR="00CA291A" w:rsidRDefault="00CA291A" w:rsidP="004A5B62">
      <w:pPr>
        <w:numPr>
          <w:ilvl w:val="0"/>
          <w:numId w:val="2"/>
        </w:numPr>
        <w:tabs>
          <w:tab w:val="left" w:pos="-1080"/>
          <w:tab w:val="left" w:pos="-720"/>
          <w:tab w:val="left" w:pos="0"/>
          <w:tab w:val="left" w:pos="270"/>
          <w:tab w:val="left" w:pos="1440"/>
        </w:tabs>
        <w:jc w:val="both"/>
        <w:rPr>
          <w:sz w:val="24"/>
        </w:rPr>
      </w:pPr>
      <w:r>
        <w:rPr>
          <w:sz w:val="24"/>
        </w:rPr>
        <w:t xml:space="preserve">Perform related duties as assigned. </w:t>
      </w:r>
    </w:p>
    <w:p w:rsidR="00CA291A" w:rsidRDefault="00CA291A">
      <w:pPr>
        <w:tabs>
          <w:tab w:val="left" w:pos="-1080"/>
          <w:tab w:val="left" w:pos="-720"/>
          <w:tab w:val="left" w:pos="0"/>
          <w:tab w:val="left" w:pos="270"/>
          <w:tab w:val="left" w:pos="1440"/>
        </w:tabs>
        <w:jc w:val="both"/>
        <w:rPr>
          <w:b/>
          <w:bCs/>
          <w:smallCaps/>
          <w:sz w:val="28"/>
          <w:szCs w:val="28"/>
        </w:rPr>
      </w:pPr>
    </w:p>
    <w:p w:rsidR="00E859F7" w:rsidRDefault="00E859F7">
      <w:pPr>
        <w:tabs>
          <w:tab w:val="left" w:pos="-1080"/>
          <w:tab w:val="left" w:pos="-720"/>
          <w:tab w:val="left" w:pos="0"/>
          <w:tab w:val="left" w:pos="270"/>
          <w:tab w:val="left" w:pos="1440"/>
        </w:tabs>
        <w:jc w:val="both"/>
        <w:rPr>
          <w:b/>
          <w:bCs/>
          <w:smallCaps/>
          <w:sz w:val="28"/>
          <w:szCs w:val="28"/>
        </w:rPr>
      </w:pPr>
    </w:p>
    <w:p w:rsidR="006603B4" w:rsidRDefault="006603B4">
      <w:pPr>
        <w:tabs>
          <w:tab w:val="left" w:pos="-1080"/>
          <w:tab w:val="left" w:pos="-720"/>
          <w:tab w:val="left" w:pos="0"/>
          <w:tab w:val="left" w:pos="270"/>
          <w:tab w:val="left" w:pos="1440"/>
        </w:tabs>
        <w:jc w:val="both"/>
        <w:rPr>
          <w:b/>
          <w:bCs/>
          <w:smallCaps/>
          <w:sz w:val="28"/>
          <w:szCs w:val="28"/>
        </w:rPr>
      </w:pPr>
    </w:p>
    <w:p w:rsidR="00393A51" w:rsidRDefault="00393A51">
      <w:pPr>
        <w:tabs>
          <w:tab w:val="left" w:pos="-1080"/>
          <w:tab w:val="left" w:pos="-720"/>
          <w:tab w:val="left" w:pos="0"/>
          <w:tab w:val="left" w:pos="270"/>
          <w:tab w:val="left" w:pos="1440"/>
        </w:tabs>
        <w:jc w:val="both"/>
        <w:rPr>
          <w:b/>
          <w:bCs/>
          <w:smallCaps/>
          <w:sz w:val="28"/>
          <w:szCs w:val="28"/>
        </w:rPr>
      </w:pPr>
    </w:p>
    <w:p w:rsidR="00CA291A" w:rsidRDefault="00CA291A">
      <w:pPr>
        <w:tabs>
          <w:tab w:val="left" w:pos="-1080"/>
          <w:tab w:val="left" w:pos="-720"/>
          <w:tab w:val="left" w:pos="0"/>
          <w:tab w:val="left" w:pos="270"/>
          <w:tab w:val="left" w:pos="1440"/>
        </w:tabs>
        <w:jc w:val="both"/>
        <w:rPr>
          <w:b/>
          <w:bCs/>
          <w:smallCaps/>
          <w:sz w:val="28"/>
          <w:szCs w:val="28"/>
        </w:rPr>
      </w:pPr>
      <w:r>
        <w:rPr>
          <w:b/>
          <w:bCs/>
          <w:smallCaps/>
          <w:sz w:val="28"/>
          <w:szCs w:val="28"/>
        </w:rPr>
        <w:lastRenderedPageBreak/>
        <w:t>Minimum Qualifications</w:t>
      </w:r>
    </w:p>
    <w:p w:rsidR="00E859F7" w:rsidRDefault="00E859F7">
      <w:pPr>
        <w:tabs>
          <w:tab w:val="left" w:pos="-1080"/>
          <w:tab w:val="left" w:pos="-720"/>
          <w:tab w:val="left" w:pos="0"/>
          <w:tab w:val="left" w:pos="270"/>
          <w:tab w:val="left" w:pos="1440"/>
        </w:tabs>
        <w:jc w:val="both"/>
        <w:rPr>
          <w:sz w:val="24"/>
        </w:rPr>
      </w:pPr>
    </w:p>
    <w:p w:rsidR="00CA291A" w:rsidRDefault="00CA291A">
      <w:pPr>
        <w:tabs>
          <w:tab w:val="left" w:pos="-1080"/>
          <w:tab w:val="left" w:pos="-720"/>
          <w:tab w:val="left" w:pos="0"/>
          <w:tab w:val="left" w:pos="270"/>
          <w:tab w:val="left" w:pos="1440"/>
        </w:tabs>
        <w:ind w:left="1440" w:hanging="1440"/>
        <w:jc w:val="both"/>
        <w:rPr>
          <w:sz w:val="24"/>
        </w:rPr>
      </w:pPr>
      <w:r>
        <w:rPr>
          <w:b/>
          <w:bCs/>
          <w:i/>
          <w:iCs/>
          <w:sz w:val="24"/>
        </w:rPr>
        <w:t>Education:</w:t>
      </w:r>
      <w:r>
        <w:rPr>
          <w:sz w:val="24"/>
        </w:rPr>
        <w:tab/>
      </w:r>
      <w:r w:rsidR="005C0868">
        <w:rPr>
          <w:b/>
          <w:sz w:val="24"/>
        </w:rPr>
        <w:t>B</w:t>
      </w:r>
      <w:r w:rsidR="00914A2F" w:rsidRPr="00914A2F">
        <w:rPr>
          <w:b/>
          <w:sz w:val="24"/>
        </w:rPr>
        <w:t>HC</w:t>
      </w:r>
      <w:r w:rsidR="00D75E32">
        <w:rPr>
          <w:b/>
          <w:sz w:val="24"/>
        </w:rPr>
        <w:t>W</w:t>
      </w:r>
      <w:r w:rsidR="00914A2F" w:rsidRPr="00914A2F">
        <w:rPr>
          <w:b/>
          <w:sz w:val="24"/>
        </w:rPr>
        <w:t xml:space="preserve"> I</w:t>
      </w:r>
      <w:r w:rsidR="00914A2F">
        <w:rPr>
          <w:sz w:val="24"/>
        </w:rPr>
        <w:t xml:space="preserve">: </w:t>
      </w:r>
      <w:r>
        <w:rPr>
          <w:sz w:val="24"/>
        </w:rPr>
        <w:t xml:space="preserve"> </w:t>
      </w:r>
      <w:r w:rsidR="00250DF1">
        <w:rPr>
          <w:sz w:val="24"/>
        </w:rPr>
        <w:t>A</w:t>
      </w:r>
      <w:r>
        <w:rPr>
          <w:sz w:val="24"/>
        </w:rPr>
        <w:t>n Associate’s degree in psychology or a related field.</w:t>
      </w:r>
    </w:p>
    <w:p w:rsidR="001035F6" w:rsidRPr="001035F6" w:rsidRDefault="001035F6">
      <w:pPr>
        <w:tabs>
          <w:tab w:val="left" w:pos="-1080"/>
          <w:tab w:val="left" w:pos="-720"/>
          <w:tab w:val="left" w:pos="0"/>
          <w:tab w:val="left" w:pos="270"/>
          <w:tab w:val="left" w:pos="1440"/>
        </w:tabs>
        <w:ind w:left="1440" w:hanging="1440"/>
        <w:jc w:val="both"/>
        <w:rPr>
          <w:i/>
          <w:sz w:val="24"/>
        </w:rPr>
      </w:pPr>
      <w:r>
        <w:rPr>
          <w:b/>
          <w:bCs/>
          <w:i/>
          <w:iCs/>
          <w:sz w:val="24"/>
        </w:rPr>
        <w:tab/>
      </w:r>
      <w:r>
        <w:rPr>
          <w:b/>
          <w:bCs/>
          <w:i/>
          <w:iCs/>
          <w:sz w:val="24"/>
        </w:rPr>
        <w:tab/>
      </w:r>
      <w:r w:rsidR="005C0868">
        <w:rPr>
          <w:b/>
          <w:bCs/>
          <w:iCs/>
          <w:sz w:val="24"/>
        </w:rPr>
        <w:t>B</w:t>
      </w:r>
      <w:r>
        <w:rPr>
          <w:b/>
          <w:bCs/>
          <w:iCs/>
          <w:sz w:val="24"/>
        </w:rPr>
        <w:t>HC</w:t>
      </w:r>
      <w:r w:rsidR="00D75E32">
        <w:rPr>
          <w:b/>
          <w:bCs/>
          <w:iCs/>
          <w:sz w:val="24"/>
        </w:rPr>
        <w:t>W</w:t>
      </w:r>
      <w:r>
        <w:rPr>
          <w:b/>
          <w:bCs/>
          <w:iCs/>
          <w:sz w:val="24"/>
        </w:rPr>
        <w:t xml:space="preserve"> II:</w:t>
      </w:r>
      <w:r>
        <w:rPr>
          <w:bCs/>
          <w:iCs/>
          <w:sz w:val="24"/>
        </w:rPr>
        <w:t xml:space="preserve"> </w:t>
      </w:r>
      <w:r w:rsidR="00250DF1">
        <w:rPr>
          <w:bCs/>
          <w:iCs/>
          <w:sz w:val="24"/>
        </w:rPr>
        <w:t xml:space="preserve">A </w:t>
      </w:r>
      <w:r>
        <w:rPr>
          <w:bCs/>
          <w:iCs/>
          <w:sz w:val="24"/>
        </w:rPr>
        <w:t>Bachelor’s degree in psychology or a related field.</w:t>
      </w:r>
    </w:p>
    <w:p w:rsidR="00CA291A" w:rsidRDefault="00CA291A">
      <w:pPr>
        <w:tabs>
          <w:tab w:val="left" w:pos="-1080"/>
          <w:tab w:val="left" w:pos="-720"/>
          <w:tab w:val="left" w:pos="0"/>
          <w:tab w:val="left" w:pos="270"/>
          <w:tab w:val="left" w:pos="1440"/>
        </w:tabs>
        <w:jc w:val="both"/>
        <w:rPr>
          <w:sz w:val="24"/>
        </w:rPr>
      </w:pPr>
    </w:p>
    <w:p w:rsidR="00A01792" w:rsidRPr="00A01792" w:rsidRDefault="00CA291A" w:rsidP="00A01792">
      <w:pPr>
        <w:tabs>
          <w:tab w:val="left" w:pos="-1080"/>
          <w:tab w:val="left" w:pos="-720"/>
          <w:tab w:val="left" w:pos="0"/>
          <w:tab w:val="left" w:pos="270"/>
          <w:tab w:val="left" w:pos="1440"/>
        </w:tabs>
        <w:ind w:left="1440" w:hanging="1440"/>
        <w:rPr>
          <w:sz w:val="24"/>
        </w:rPr>
      </w:pPr>
      <w:r>
        <w:rPr>
          <w:b/>
          <w:bCs/>
          <w:i/>
          <w:iCs/>
          <w:sz w:val="24"/>
        </w:rPr>
        <w:t>Experience:</w:t>
      </w:r>
      <w:r>
        <w:rPr>
          <w:b/>
          <w:bCs/>
          <w:i/>
          <w:iCs/>
          <w:sz w:val="24"/>
        </w:rPr>
        <w:tab/>
      </w:r>
      <w:r w:rsidR="005C0868">
        <w:rPr>
          <w:b/>
          <w:bCs/>
          <w:iCs/>
          <w:sz w:val="24"/>
        </w:rPr>
        <w:t>B</w:t>
      </w:r>
      <w:r w:rsidR="007C19F0">
        <w:rPr>
          <w:b/>
          <w:bCs/>
          <w:iCs/>
          <w:sz w:val="24"/>
        </w:rPr>
        <w:t>HC</w:t>
      </w:r>
      <w:r w:rsidR="00D75E32">
        <w:rPr>
          <w:b/>
          <w:bCs/>
          <w:iCs/>
          <w:sz w:val="24"/>
        </w:rPr>
        <w:t>W</w:t>
      </w:r>
      <w:r w:rsidR="007C19F0">
        <w:rPr>
          <w:b/>
          <w:bCs/>
          <w:iCs/>
          <w:sz w:val="24"/>
        </w:rPr>
        <w:t xml:space="preserve"> I:</w:t>
      </w:r>
      <w:r w:rsidR="007C19F0">
        <w:rPr>
          <w:bCs/>
          <w:iCs/>
          <w:sz w:val="24"/>
        </w:rPr>
        <w:t xml:space="preserve"> Two </w:t>
      </w:r>
      <w:proofErr w:type="spellStart"/>
      <w:r w:rsidR="007C19F0">
        <w:rPr>
          <w:bCs/>
          <w:iCs/>
          <w:sz w:val="24"/>
        </w:rPr>
        <w:t>years experience</w:t>
      </w:r>
      <w:proofErr w:type="spellEnd"/>
      <w:r w:rsidR="007C19F0">
        <w:rPr>
          <w:bCs/>
          <w:iCs/>
          <w:sz w:val="24"/>
        </w:rPr>
        <w:t xml:space="preserve"> providing rehabilitation and counseling services to individuals wit</w:t>
      </w:r>
      <w:r w:rsidR="00250DF1">
        <w:rPr>
          <w:bCs/>
          <w:iCs/>
          <w:sz w:val="24"/>
        </w:rPr>
        <w:t>h emotional and mental problems preferred.</w:t>
      </w:r>
      <w:r w:rsidR="004A5B62">
        <w:rPr>
          <w:bCs/>
          <w:iCs/>
          <w:sz w:val="24"/>
        </w:rPr>
        <w:t xml:space="preserve"> </w:t>
      </w:r>
      <w:r w:rsidR="00D108DE">
        <w:rPr>
          <w:bCs/>
          <w:iCs/>
          <w:sz w:val="24"/>
        </w:rPr>
        <w:t xml:space="preserve">Certified AOD Counselor or registered as an intern with one of the </w:t>
      </w:r>
      <w:r w:rsidR="004A5B62">
        <w:rPr>
          <w:bCs/>
          <w:iCs/>
          <w:sz w:val="24"/>
        </w:rPr>
        <w:t>Dual diagnosis training, experience and knowledge preferred</w:t>
      </w:r>
      <w:r w:rsidR="00A01792">
        <w:rPr>
          <w:bCs/>
          <w:iCs/>
          <w:sz w:val="24"/>
        </w:rPr>
        <w:t xml:space="preserve">. </w:t>
      </w:r>
      <w:r w:rsidR="00A01792" w:rsidRPr="00A01792">
        <w:rPr>
          <w:bCs/>
          <w:iCs/>
          <w:sz w:val="24"/>
        </w:rPr>
        <w:t xml:space="preserve"> </w:t>
      </w:r>
      <w:r w:rsidR="00A01792">
        <w:rPr>
          <w:bCs/>
          <w:iCs/>
          <w:sz w:val="24"/>
        </w:rPr>
        <w:t>I</w:t>
      </w:r>
      <w:r w:rsidR="00A01792" w:rsidRPr="00A01792">
        <w:rPr>
          <w:sz w:val="24"/>
        </w:rPr>
        <w:t>f recovering, two years of stable, continuous sobriety.</w:t>
      </w:r>
    </w:p>
    <w:p w:rsidR="00CA291A" w:rsidRDefault="00CA291A">
      <w:pPr>
        <w:tabs>
          <w:tab w:val="left" w:pos="-1080"/>
          <w:tab w:val="left" w:pos="-720"/>
          <w:tab w:val="left" w:pos="0"/>
          <w:tab w:val="left" w:pos="270"/>
          <w:tab w:val="left" w:pos="1440"/>
        </w:tabs>
        <w:ind w:left="1440" w:hanging="1440"/>
        <w:jc w:val="both"/>
        <w:rPr>
          <w:bCs/>
          <w:iCs/>
          <w:sz w:val="24"/>
        </w:rPr>
      </w:pPr>
    </w:p>
    <w:p w:rsidR="00A01792" w:rsidRPr="00A01792" w:rsidRDefault="007C19F0" w:rsidP="00A01792">
      <w:pPr>
        <w:tabs>
          <w:tab w:val="left" w:pos="-1080"/>
          <w:tab w:val="left" w:pos="-720"/>
          <w:tab w:val="left" w:pos="0"/>
          <w:tab w:val="left" w:pos="270"/>
          <w:tab w:val="left" w:pos="1440"/>
        </w:tabs>
        <w:ind w:left="1440" w:hanging="1440"/>
        <w:jc w:val="both"/>
        <w:rPr>
          <w:bCs/>
          <w:iCs/>
          <w:sz w:val="24"/>
        </w:rPr>
      </w:pPr>
      <w:r>
        <w:rPr>
          <w:b/>
          <w:bCs/>
          <w:i/>
          <w:iCs/>
          <w:sz w:val="24"/>
        </w:rPr>
        <w:tab/>
      </w:r>
      <w:r>
        <w:rPr>
          <w:b/>
          <w:bCs/>
          <w:i/>
          <w:iCs/>
          <w:sz w:val="24"/>
        </w:rPr>
        <w:tab/>
      </w:r>
      <w:r w:rsidR="005C0868">
        <w:rPr>
          <w:b/>
          <w:bCs/>
          <w:iCs/>
          <w:sz w:val="24"/>
        </w:rPr>
        <w:t>B</w:t>
      </w:r>
      <w:r>
        <w:rPr>
          <w:b/>
          <w:bCs/>
          <w:iCs/>
          <w:sz w:val="24"/>
        </w:rPr>
        <w:t>HC</w:t>
      </w:r>
      <w:r w:rsidR="00D75E32">
        <w:rPr>
          <w:b/>
          <w:bCs/>
          <w:iCs/>
          <w:sz w:val="24"/>
        </w:rPr>
        <w:t>W</w:t>
      </w:r>
      <w:r w:rsidR="004A5B62">
        <w:rPr>
          <w:b/>
          <w:bCs/>
          <w:iCs/>
          <w:sz w:val="24"/>
        </w:rPr>
        <w:t xml:space="preserve"> I</w:t>
      </w:r>
      <w:r>
        <w:rPr>
          <w:b/>
          <w:bCs/>
          <w:iCs/>
          <w:sz w:val="24"/>
        </w:rPr>
        <w:t>I:</w:t>
      </w:r>
      <w:r>
        <w:rPr>
          <w:bCs/>
          <w:iCs/>
          <w:sz w:val="24"/>
        </w:rPr>
        <w:t xml:space="preserve">  </w:t>
      </w:r>
      <w:r w:rsidR="00A751B3">
        <w:rPr>
          <w:bCs/>
          <w:iCs/>
          <w:sz w:val="24"/>
        </w:rPr>
        <w:t>Three to f</w:t>
      </w:r>
      <w:r>
        <w:rPr>
          <w:bCs/>
          <w:iCs/>
          <w:sz w:val="24"/>
        </w:rPr>
        <w:t xml:space="preserve">our </w:t>
      </w:r>
      <w:proofErr w:type="spellStart"/>
      <w:r>
        <w:rPr>
          <w:bCs/>
          <w:iCs/>
          <w:sz w:val="24"/>
        </w:rPr>
        <w:t>years experience</w:t>
      </w:r>
      <w:proofErr w:type="spellEnd"/>
      <w:r>
        <w:rPr>
          <w:bCs/>
          <w:iCs/>
          <w:sz w:val="24"/>
        </w:rPr>
        <w:t xml:space="preserve"> providing rehabilitation and counseling services to individuals with emotional and mental problems.</w:t>
      </w:r>
      <w:r w:rsidR="004A5B62" w:rsidRPr="004A5B62">
        <w:rPr>
          <w:bCs/>
          <w:iCs/>
          <w:sz w:val="24"/>
        </w:rPr>
        <w:t xml:space="preserve"> </w:t>
      </w:r>
      <w:r w:rsidR="004A5B62">
        <w:rPr>
          <w:bCs/>
          <w:iCs/>
          <w:sz w:val="24"/>
        </w:rPr>
        <w:t>Dual diagnosis training, experience and knowledge preferred</w:t>
      </w:r>
      <w:r w:rsidR="00A01792">
        <w:rPr>
          <w:bCs/>
          <w:iCs/>
          <w:sz w:val="24"/>
        </w:rPr>
        <w:t>.</w:t>
      </w:r>
      <w:r w:rsidR="00A01792" w:rsidRPr="00A01792">
        <w:rPr>
          <w:bCs/>
          <w:iCs/>
          <w:sz w:val="24"/>
        </w:rPr>
        <w:t xml:space="preserve"> </w:t>
      </w:r>
      <w:r w:rsidR="00A01792">
        <w:rPr>
          <w:bCs/>
          <w:iCs/>
          <w:sz w:val="24"/>
        </w:rPr>
        <w:t>I</w:t>
      </w:r>
      <w:r w:rsidR="00A01792" w:rsidRPr="00A01792">
        <w:rPr>
          <w:sz w:val="24"/>
        </w:rPr>
        <w:t>f recovering, two years of stable, continuous sobriety.</w:t>
      </w:r>
    </w:p>
    <w:p w:rsidR="00CA291A" w:rsidRDefault="00CA291A">
      <w:pPr>
        <w:tabs>
          <w:tab w:val="left" w:pos="-1080"/>
          <w:tab w:val="left" w:pos="-720"/>
          <w:tab w:val="left" w:pos="0"/>
          <w:tab w:val="left" w:pos="270"/>
          <w:tab w:val="left" w:pos="1440"/>
        </w:tabs>
        <w:jc w:val="both"/>
        <w:rPr>
          <w:sz w:val="24"/>
        </w:rPr>
      </w:pPr>
    </w:p>
    <w:p w:rsidR="00CA291A" w:rsidRDefault="00CA291A">
      <w:pPr>
        <w:tabs>
          <w:tab w:val="left" w:pos="-1080"/>
          <w:tab w:val="left" w:pos="-720"/>
          <w:tab w:val="left" w:pos="0"/>
          <w:tab w:val="left" w:pos="270"/>
          <w:tab w:val="left" w:pos="1440"/>
        </w:tabs>
        <w:jc w:val="both"/>
        <w:rPr>
          <w:sz w:val="24"/>
        </w:rPr>
      </w:pPr>
      <w:r>
        <w:rPr>
          <w:b/>
          <w:bCs/>
          <w:i/>
          <w:iCs/>
          <w:sz w:val="24"/>
        </w:rPr>
        <w:t>License:</w:t>
      </w:r>
      <w:r w:rsidR="00027D0D">
        <w:rPr>
          <w:sz w:val="24"/>
        </w:rPr>
        <w:tab/>
        <w:t xml:space="preserve">Possession of or ability to obtain a valid </w:t>
      </w:r>
      <w:smartTag w:uri="urn:schemas-microsoft-com:office:smarttags" w:element="State">
        <w:smartTag w:uri="urn:schemas-microsoft-com:office:smarttags" w:element="place">
          <w:r w:rsidR="00027D0D">
            <w:rPr>
              <w:sz w:val="24"/>
            </w:rPr>
            <w:t>California</w:t>
          </w:r>
        </w:smartTag>
      </w:smartTag>
      <w:r w:rsidR="00027D0D">
        <w:rPr>
          <w:sz w:val="24"/>
        </w:rPr>
        <w:t xml:space="preserve"> driver’s license.</w:t>
      </w:r>
    </w:p>
    <w:p w:rsidR="00CA291A" w:rsidRDefault="00CA291A">
      <w:pPr>
        <w:tabs>
          <w:tab w:val="left" w:pos="-1080"/>
          <w:tab w:val="left" w:pos="-720"/>
          <w:tab w:val="left" w:pos="0"/>
          <w:tab w:val="left" w:pos="270"/>
          <w:tab w:val="left" w:pos="1440"/>
        </w:tabs>
        <w:jc w:val="both"/>
        <w:rPr>
          <w:sz w:val="24"/>
        </w:rPr>
      </w:pPr>
    </w:p>
    <w:p w:rsidR="00CA291A" w:rsidRDefault="00CA291A">
      <w:pPr>
        <w:tabs>
          <w:tab w:val="left" w:pos="-1080"/>
          <w:tab w:val="left" w:pos="-720"/>
          <w:tab w:val="left" w:pos="0"/>
          <w:tab w:val="left" w:pos="270"/>
          <w:tab w:val="left" w:pos="1440"/>
        </w:tabs>
        <w:jc w:val="both"/>
        <w:rPr>
          <w:sz w:val="24"/>
        </w:rPr>
      </w:pPr>
      <w:r>
        <w:rPr>
          <w:b/>
          <w:bCs/>
          <w:smallCaps/>
          <w:sz w:val="28"/>
          <w:szCs w:val="28"/>
        </w:rPr>
        <w:t>Selection Process</w:t>
      </w:r>
    </w:p>
    <w:p w:rsidR="00CA291A" w:rsidRDefault="00CA291A">
      <w:pPr>
        <w:tabs>
          <w:tab w:val="left" w:pos="-1080"/>
          <w:tab w:val="left" w:pos="-720"/>
          <w:tab w:val="left" w:pos="0"/>
          <w:tab w:val="left" w:pos="270"/>
          <w:tab w:val="left" w:pos="1440"/>
        </w:tabs>
        <w:jc w:val="both"/>
        <w:rPr>
          <w:sz w:val="24"/>
        </w:rPr>
      </w:pPr>
      <w:r>
        <w:rPr>
          <w:sz w:val="24"/>
        </w:rPr>
        <w:t>Application materials will be reviewed, and the best-qualified applicants will be invited to Susanville to participate in interviews.</w:t>
      </w:r>
    </w:p>
    <w:p w:rsidR="00CA291A" w:rsidRDefault="00CA291A">
      <w:pPr>
        <w:tabs>
          <w:tab w:val="left" w:pos="-1080"/>
          <w:tab w:val="left" w:pos="-720"/>
          <w:tab w:val="left" w:pos="0"/>
          <w:tab w:val="left" w:pos="270"/>
          <w:tab w:val="left" w:pos="1440"/>
        </w:tabs>
        <w:jc w:val="both"/>
        <w:rPr>
          <w:sz w:val="24"/>
        </w:rPr>
      </w:pPr>
      <w:r>
        <w:rPr>
          <w:b/>
          <w:bCs/>
          <w:smallCaps/>
          <w:sz w:val="28"/>
          <w:szCs w:val="28"/>
        </w:rPr>
        <w:t>How to Apply</w:t>
      </w:r>
    </w:p>
    <w:p w:rsidR="00F032C0" w:rsidRDefault="00F032C0" w:rsidP="00F032C0">
      <w:pPr>
        <w:tabs>
          <w:tab w:val="left" w:pos="-1080"/>
          <w:tab w:val="left" w:pos="-720"/>
          <w:tab w:val="left" w:pos="0"/>
          <w:tab w:val="left" w:pos="270"/>
          <w:tab w:val="left" w:pos="1440"/>
        </w:tabs>
        <w:jc w:val="both"/>
        <w:rPr>
          <w:rFonts w:ascii="Arial Narrow" w:hAnsi="Arial Narrow"/>
          <w:b/>
          <w:color w:val="FF0000"/>
        </w:rPr>
      </w:pPr>
    </w:p>
    <w:p w:rsidR="00CA291A" w:rsidRDefault="003C12D9">
      <w:pPr>
        <w:tabs>
          <w:tab w:val="left" w:pos="-1080"/>
          <w:tab w:val="left" w:pos="-720"/>
          <w:tab w:val="left" w:pos="0"/>
          <w:tab w:val="left" w:pos="270"/>
          <w:tab w:val="left" w:pos="1440"/>
        </w:tabs>
        <w:jc w:val="both"/>
        <w:rPr>
          <w:sz w:val="24"/>
        </w:rPr>
      </w:pPr>
      <w:r w:rsidRPr="003C12D9">
        <w:rPr>
          <w:sz w:val="24"/>
        </w:rPr>
        <w:t xml:space="preserve">An application may be obtained from the Personnel Office listed below or by visiting our website at </w:t>
      </w:r>
      <w:r w:rsidR="00602BC1">
        <w:rPr>
          <w:sz w:val="24"/>
        </w:rPr>
        <w:t>http://lassencounty.org</w:t>
      </w:r>
      <w:r w:rsidR="00250DF1">
        <w:rPr>
          <w:sz w:val="24"/>
        </w:rPr>
        <w:t xml:space="preserve"> </w:t>
      </w:r>
      <w:r w:rsidRPr="003C12D9">
        <w:rPr>
          <w:sz w:val="24"/>
        </w:rPr>
        <w:t xml:space="preserve">. </w:t>
      </w:r>
      <w:r>
        <w:t xml:space="preserve"> </w:t>
      </w:r>
      <w:r w:rsidR="00CA291A">
        <w:rPr>
          <w:sz w:val="24"/>
        </w:rPr>
        <w:t xml:space="preserve">It is your responsibility to provide specific, accurate and complete information describing how you meet the minimum qualifications.  Qualified applicants are invited to submit an official </w:t>
      </w:r>
      <w:smartTag w:uri="urn:schemas-microsoft-com:office:smarttags" w:element="place">
        <w:smartTag w:uri="urn:schemas-microsoft-com:office:smarttags" w:element="PlaceName">
          <w:r w:rsidR="00CA291A">
            <w:rPr>
              <w:sz w:val="24"/>
            </w:rPr>
            <w:t>Lassen</w:t>
          </w:r>
        </w:smartTag>
        <w:r w:rsidR="00CA291A">
          <w:rPr>
            <w:sz w:val="24"/>
          </w:rPr>
          <w:t xml:space="preserve"> </w:t>
        </w:r>
        <w:smartTag w:uri="urn:schemas-microsoft-com:office:smarttags" w:element="PlaceType">
          <w:r w:rsidR="00CA291A">
            <w:rPr>
              <w:sz w:val="24"/>
            </w:rPr>
            <w:t>County</w:t>
          </w:r>
        </w:smartTag>
      </w:smartTag>
      <w:r w:rsidR="00CA291A">
        <w:rPr>
          <w:sz w:val="24"/>
        </w:rPr>
        <w:t xml:space="preserve"> application to:</w:t>
      </w:r>
    </w:p>
    <w:p w:rsidR="00CA291A" w:rsidRDefault="00CA291A">
      <w:pPr>
        <w:tabs>
          <w:tab w:val="left" w:pos="-1080"/>
          <w:tab w:val="left" w:pos="-720"/>
          <w:tab w:val="left" w:pos="0"/>
          <w:tab w:val="left" w:pos="270"/>
          <w:tab w:val="left" w:pos="1440"/>
        </w:tabs>
        <w:ind w:firstLine="270"/>
        <w:jc w:val="both"/>
        <w:rPr>
          <w:sz w:val="24"/>
        </w:rPr>
      </w:pPr>
    </w:p>
    <w:p w:rsidR="00CA291A" w:rsidRDefault="00CA291A">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4"/>
        </w:rPr>
        <w:t xml:space="preserve"> (530) 251-83</w:t>
      </w:r>
      <w:r w:rsidR="006603B4">
        <w:rPr>
          <w:sz w:val="24"/>
        </w:rPr>
        <w:t>20</w:t>
      </w:r>
      <w:r>
        <w:rPr>
          <w:sz w:val="24"/>
        </w:rPr>
        <w:t xml:space="preserve"> </w:t>
      </w:r>
      <w:r>
        <w:rPr>
          <w:rFonts w:ascii="Wingdings" w:hAnsi="Wingdings"/>
          <w:sz w:val="28"/>
          <w:szCs w:val="28"/>
        </w:rPr>
        <w:t></w:t>
      </w:r>
    </w:p>
    <w:p w:rsidR="006603B4" w:rsidRDefault="00CA291A" w:rsidP="004A5B62">
      <w:pPr>
        <w:tabs>
          <w:tab w:val="left" w:pos="-1080"/>
          <w:tab w:val="left" w:pos="-720"/>
          <w:tab w:val="left" w:pos="0"/>
          <w:tab w:val="left" w:pos="270"/>
          <w:tab w:val="left" w:pos="1440"/>
        </w:tabs>
        <w:ind w:left="270"/>
        <w:jc w:val="both"/>
        <w:rPr>
          <w:sz w:val="24"/>
        </w:rPr>
      </w:pPr>
      <w:r>
        <w:rPr>
          <w:sz w:val="24"/>
        </w:rPr>
        <w:t xml:space="preserve">221 South </w:t>
      </w:r>
      <w:proofErr w:type="spellStart"/>
      <w:r>
        <w:rPr>
          <w:sz w:val="24"/>
        </w:rPr>
        <w:t>Roop</w:t>
      </w:r>
      <w:proofErr w:type="spellEnd"/>
      <w:r>
        <w:rPr>
          <w:sz w:val="24"/>
        </w:rPr>
        <w:t xml:space="preserve"> Street</w:t>
      </w:r>
      <w:r w:rsidR="001E0DF6">
        <w:rPr>
          <w:sz w:val="24"/>
        </w:rPr>
        <w:t xml:space="preserve"> Ste. 3</w:t>
      </w:r>
      <w:r>
        <w:rPr>
          <w:sz w:val="24"/>
        </w:rPr>
        <w:tab/>
      </w:r>
      <w:bookmarkStart w:id="0" w:name="_GoBack"/>
      <w:bookmarkEnd w:id="0"/>
    </w:p>
    <w:p w:rsidR="00CA291A" w:rsidRDefault="00CA291A" w:rsidP="004A5B62">
      <w:pPr>
        <w:tabs>
          <w:tab w:val="left" w:pos="-1080"/>
          <w:tab w:val="left" w:pos="-720"/>
          <w:tab w:val="left" w:pos="0"/>
          <w:tab w:val="left" w:pos="270"/>
          <w:tab w:val="left" w:pos="1440"/>
        </w:tabs>
        <w:ind w:left="270"/>
        <w:jc w:val="both"/>
        <w:rPr>
          <w:sz w:val="24"/>
        </w:rPr>
      </w:pPr>
      <w:r>
        <w:rPr>
          <w:sz w:val="24"/>
        </w:rPr>
        <w:t>Susanville, California 96130</w:t>
      </w:r>
      <w:r>
        <w:rPr>
          <w:sz w:val="24"/>
        </w:rPr>
        <w:tab/>
      </w:r>
      <w:r>
        <w:rPr>
          <w:sz w:val="24"/>
        </w:rPr>
        <w:tab/>
      </w:r>
      <w:r w:rsidR="00F032C0">
        <w:rPr>
          <w:sz w:val="24"/>
        </w:rPr>
        <w:t xml:space="preserve">    </w:t>
      </w:r>
      <w:r w:rsidR="00EC7407">
        <w:rPr>
          <w:sz w:val="24"/>
        </w:rPr>
        <w:t>Opened</w:t>
      </w:r>
      <w:r w:rsidR="00964316">
        <w:rPr>
          <w:sz w:val="24"/>
        </w:rPr>
        <w:t>:</w:t>
      </w:r>
      <w:r w:rsidR="00EC7407">
        <w:rPr>
          <w:sz w:val="24"/>
        </w:rPr>
        <w:t xml:space="preserve"> </w:t>
      </w:r>
      <w:r w:rsidR="00FB4DE4">
        <w:rPr>
          <w:sz w:val="24"/>
        </w:rPr>
        <w:t xml:space="preserve"> November 17</w:t>
      </w:r>
      <w:r w:rsidR="00602BC1">
        <w:rPr>
          <w:sz w:val="24"/>
        </w:rPr>
        <w:t>, 2016</w:t>
      </w:r>
    </w:p>
    <w:p w:rsidR="004A5B62" w:rsidRDefault="004A5B62" w:rsidP="004A5B62">
      <w:pPr>
        <w:tabs>
          <w:tab w:val="left" w:pos="-1080"/>
          <w:tab w:val="left" w:pos="-720"/>
          <w:tab w:val="left" w:pos="0"/>
          <w:tab w:val="left" w:pos="270"/>
          <w:tab w:val="left" w:pos="1440"/>
        </w:tabs>
        <w:ind w:left="270"/>
        <w:jc w:val="both"/>
        <w:rPr>
          <w:sz w:val="24"/>
        </w:rPr>
      </w:pPr>
    </w:p>
    <w:p w:rsidR="00CA291A" w:rsidRDefault="00CA291A">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CA291A" w:rsidRDefault="00CA291A">
      <w:pPr>
        <w:tabs>
          <w:tab w:val="left" w:pos="-1080"/>
          <w:tab w:val="left" w:pos="-720"/>
          <w:tab w:val="left" w:pos="0"/>
          <w:tab w:val="left" w:pos="270"/>
          <w:tab w:val="left" w:pos="1440"/>
        </w:tabs>
        <w:jc w:val="both"/>
        <w:rPr>
          <w:rFonts w:ascii="Andale Mono" w:hAnsi="Andale Mono"/>
          <w:szCs w:val="20"/>
        </w:rPr>
      </w:pPr>
    </w:p>
    <w:p w:rsidR="00914A2F" w:rsidRDefault="00914A2F" w:rsidP="00914A2F">
      <w:pPr>
        <w:tabs>
          <w:tab w:val="left" w:pos="-1080"/>
          <w:tab w:val="left" w:pos="-720"/>
          <w:tab w:val="left" w:pos="0"/>
          <w:tab w:val="left" w:pos="270"/>
          <w:tab w:val="left" w:pos="1440"/>
        </w:tabs>
        <w:jc w:val="both"/>
        <w:rPr>
          <w:rFonts w:ascii="Garamond" w:hAnsi="Garamond"/>
          <w:szCs w:val="20"/>
        </w:rPr>
      </w:pPr>
      <w:smartTag w:uri="urn:schemas-microsoft-com:office:smarttags" w:element="place">
        <w:smartTag w:uri="urn:schemas-microsoft-com:office:smarttags" w:element="PlaceName">
          <w:r>
            <w:rPr>
              <w:rFonts w:ascii="Garamond" w:hAnsi="Garamond"/>
              <w:szCs w:val="20"/>
            </w:rPr>
            <w:t>Lassen</w:t>
          </w:r>
        </w:smartTag>
        <w:r>
          <w:rPr>
            <w:rFonts w:ascii="Garamond" w:hAnsi="Garamond"/>
            <w:szCs w:val="20"/>
          </w:rPr>
          <w:t xml:space="preserve"> </w:t>
        </w:r>
        <w:smartTag w:uri="urn:schemas-microsoft-com:office:smarttags" w:element="PlaceType">
          <w:r>
            <w:rPr>
              <w:rFonts w:ascii="Garamond" w:hAnsi="Garamond"/>
              <w:szCs w:val="20"/>
            </w:rPr>
            <w:t>County</w:t>
          </w:r>
        </w:smartTag>
      </w:smartTag>
      <w:r>
        <w:rPr>
          <w:rFonts w:ascii="Garamond" w:hAnsi="Garamond"/>
          <w:szCs w:val="20"/>
        </w:rPr>
        <w:t xml:space="preserve"> is an equal opportunity employer hiring employment eligible applicants.</w:t>
      </w:r>
    </w:p>
    <w:p w:rsidR="00914A2F" w:rsidRDefault="00914A2F" w:rsidP="00914A2F">
      <w:pPr>
        <w:tabs>
          <w:tab w:val="left" w:pos="-1080"/>
          <w:tab w:val="left" w:pos="-720"/>
          <w:tab w:val="left" w:pos="0"/>
          <w:tab w:val="left" w:pos="270"/>
          <w:tab w:val="left" w:pos="1440"/>
        </w:tabs>
        <w:jc w:val="both"/>
        <w:rPr>
          <w:rFonts w:ascii="Garamond" w:hAnsi="Garamond"/>
          <w:szCs w:val="20"/>
        </w:rPr>
      </w:pPr>
    </w:p>
    <w:p w:rsidR="00914A2F" w:rsidRDefault="00914A2F" w:rsidP="00914A2F">
      <w:pPr>
        <w:tabs>
          <w:tab w:val="left" w:pos="-1080"/>
          <w:tab w:val="left" w:pos="-720"/>
          <w:tab w:val="left" w:pos="0"/>
          <w:tab w:val="left" w:pos="270"/>
          <w:tab w:val="left" w:pos="1440"/>
        </w:tabs>
        <w:jc w:val="both"/>
        <w:rPr>
          <w:rFonts w:ascii="Garamond" w:hAnsi="Garamond"/>
          <w:szCs w:val="20"/>
        </w:rPr>
      </w:pPr>
      <w:r>
        <w:rPr>
          <w:rFonts w:ascii="Garamond" w:hAnsi="Garamond"/>
          <w:szCs w:val="20"/>
        </w:rPr>
        <w:t>Disabled applicants who require special testing arrangements should contact the Personnel Department prior to the filing deadline.</w:t>
      </w:r>
    </w:p>
    <w:p w:rsidR="00914A2F" w:rsidRDefault="00914A2F" w:rsidP="00914A2F">
      <w:pPr>
        <w:tabs>
          <w:tab w:val="left" w:pos="-1080"/>
          <w:tab w:val="left" w:pos="-720"/>
          <w:tab w:val="left" w:pos="0"/>
          <w:tab w:val="left" w:pos="270"/>
          <w:tab w:val="left" w:pos="1440"/>
        </w:tabs>
        <w:jc w:val="both"/>
        <w:rPr>
          <w:rFonts w:ascii="Garamond" w:hAnsi="Garamond"/>
          <w:szCs w:val="20"/>
        </w:rPr>
      </w:pPr>
    </w:p>
    <w:p w:rsidR="00914A2F" w:rsidRDefault="00914A2F" w:rsidP="00914A2F">
      <w:pPr>
        <w:tabs>
          <w:tab w:val="left" w:pos="-1080"/>
          <w:tab w:val="left" w:pos="-720"/>
          <w:tab w:val="left" w:pos="0"/>
          <w:tab w:val="left" w:pos="270"/>
          <w:tab w:val="left" w:pos="1440"/>
        </w:tabs>
        <w:jc w:val="both"/>
        <w:rPr>
          <w:rFonts w:ascii="Garamond" w:hAnsi="Garamond"/>
          <w:szCs w:val="20"/>
        </w:rPr>
      </w:pPr>
      <w:r>
        <w:rPr>
          <w:rFonts w:ascii="Garamond" w:hAnsi="Garamond"/>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Pr>
              <w:rFonts w:ascii="Garamond" w:hAnsi="Garamond"/>
              <w:szCs w:val="20"/>
            </w:rPr>
            <w:t>United States</w:t>
          </w:r>
        </w:smartTag>
      </w:smartTag>
      <w:r>
        <w:rPr>
          <w:rFonts w:ascii="Garamond" w:hAnsi="Garamond"/>
          <w:szCs w:val="20"/>
        </w:rPr>
        <w:t xml:space="preserve">.                                 </w:t>
      </w:r>
    </w:p>
    <w:p w:rsidR="00914A2F" w:rsidRDefault="00914A2F" w:rsidP="00914A2F">
      <w:pPr>
        <w:tabs>
          <w:tab w:val="left" w:pos="-1080"/>
          <w:tab w:val="left" w:pos="-720"/>
          <w:tab w:val="left" w:pos="0"/>
          <w:tab w:val="left" w:pos="270"/>
          <w:tab w:val="left" w:pos="1440"/>
        </w:tabs>
        <w:jc w:val="both"/>
        <w:rPr>
          <w:rFonts w:ascii="Garamond" w:hAnsi="Garamond"/>
          <w:szCs w:val="20"/>
        </w:rPr>
      </w:pPr>
    </w:p>
    <w:p w:rsidR="00914A2F" w:rsidRDefault="00914A2F" w:rsidP="00914A2F">
      <w:pPr>
        <w:tabs>
          <w:tab w:val="left" w:pos="-1080"/>
          <w:tab w:val="left" w:pos="-720"/>
          <w:tab w:val="left" w:pos="0"/>
          <w:tab w:val="left" w:pos="270"/>
          <w:tab w:val="left" w:pos="1440"/>
        </w:tabs>
        <w:jc w:val="both"/>
        <w:rPr>
          <w:rFonts w:ascii="Garamond" w:hAnsi="Garamond"/>
          <w:szCs w:val="20"/>
        </w:rPr>
      </w:pPr>
      <w:r>
        <w:rPr>
          <w:rFonts w:ascii="Garamond" w:hAnsi="Garamond"/>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914A2F" w:rsidRDefault="00914A2F" w:rsidP="00914A2F">
      <w:pPr>
        <w:tabs>
          <w:tab w:val="left" w:pos="-1080"/>
          <w:tab w:val="left" w:pos="-720"/>
          <w:tab w:val="left" w:pos="0"/>
          <w:tab w:val="left" w:pos="270"/>
          <w:tab w:val="left" w:pos="1440"/>
        </w:tabs>
        <w:jc w:val="both"/>
        <w:rPr>
          <w:rFonts w:ascii="Garamond" w:hAnsi="Garamond"/>
          <w:szCs w:val="20"/>
        </w:rPr>
      </w:pPr>
    </w:p>
    <w:p w:rsidR="00914A2F" w:rsidRDefault="00914A2F" w:rsidP="00914A2F">
      <w:pPr>
        <w:tabs>
          <w:tab w:val="left" w:pos="-1080"/>
          <w:tab w:val="left" w:pos="-720"/>
          <w:tab w:val="left" w:pos="0"/>
          <w:tab w:val="left" w:pos="270"/>
          <w:tab w:val="left" w:pos="1440"/>
        </w:tabs>
        <w:jc w:val="both"/>
        <w:rPr>
          <w:rFonts w:ascii="Garamond" w:hAnsi="Garamond"/>
          <w:szCs w:val="20"/>
        </w:rPr>
      </w:pPr>
      <w:r>
        <w:rPr>
          <w:rFonts w:ascii="Garamond" w:hAnsi="Garamond"/>
          <w:szCs w:val="20"/>
        </w:rPr>
        <w:t xml:space="preserve">All applicants who meet the minimum qualifications are </w:t>
      </w:r>
      <w:r>
        <w:rPr>
          <w:rFonts w:ascii="Garamond" w:hAnsi="Garamond"/>
          <w:i/>
          <w:iCs/>
          <w:szCs w:val="20"/>
        </w:rPr>
        <w:t>not</w:t>
      </w:r>
      <w:r>
        <w:rPr>
          <w:rFonts w:ascii="Garamond" w:hAnsi="Garamond"/>
          <w:szCs w:val="20"/>
        </w:rPr>
        <w:t xml:space="preserve"> guaranteed advancement through any subsequent phase of the selection process.</w:t>
      </w:r>
    </w:p>
    <w:p w:rsidR="00914A2F" w:rsidRDefault="00914A2F" w:rsidP="00914A2F">
      <w:pPr>
        <w:tabs>
          <w:tab w:val="left" w:pos="-1080"/>
          <w:tab w:val="left" w:pos="-720"/>
          <w:tab w:val="left" w:pos="0"/>
          <w:tab w:val="left" w:pos="270"/>
          <w:tab w:val="left" w:pos="1440"/>
        </w:tabs>
        <w:jc w:val="both"/>
        <w:rPr>
          <w:rFonts w:ascii="Garamond" w:hAnsi="Garamond"/>
          <w:szCs w:val="20"/>
        </w:rPr>
      </w:pPr>
    </w:p>
    <w:p w:rsidR="00914A2F" w:rsidRDefault="00914A2F" w:rsidP="00914A2F">
      <w:pPr>
        <w:tabs>
          <w:tab w:val="left" w:pos="-1080"/>
          <w:tab w:val="left" w:pos="-720"/>
          <w:tab w:val="left" w:pos="0"/>
          <w:tab w:val="left" w:pos="270"/>
          <w:tab w:val="left" w:pos="1440"/>
        </w:tabs>
        <w:jc w:val="both"/>
        <w:rPr>
          <w:rFonts w:ascii="Garamond" w:hAnsi="Garamond"/>
          <w:szCs w:val="20"/>
        </w:rPr>
      </w:pPr>
      <w:r>
        <w:rPr>
          <w:rFonts w:ascii="Garamond" w:hAnsi="Garamond"/>
          <w:szCs w:val="20"/>
        </w:rPr>
        <w:t>Selection processes may include, but are not limited to, one or more of the following: application review, competitive screening, written examination, performance examination, and/or oral examination.</w:t>
      </w:r>
    </w:p>
    <w:p w:rsidR="00914A2F" w:rsidRDefault="00914A2F" w:rsidP="00914A2F">
      <w:pPr>
        <w:tabs>
          <w:tab w:val="left" w:pos="-1080"/>
          <w:tab w:val="left" w:pos="-720"/>
          <w:tab w:val="left" w:pos="0"/>
          <w:tab w:val="left" w:pos="270"/>
          <w:tab w:val="left" w:pos="1440"/>
        </w:tabs>
        <w:jc w:val="both"/>
        <w:rPr>
          <w:rFonts w:ascii="Garamond" w:hAnsi="Garamond"/>
          <w:szCs w:val="20"/>
        </w:rPr>
      </w:pPr>
    </w:p>
    <w:p w:rsidR="00CA291A" w:rsidRDefault="00914A2F" w:rsidP="006603B4">
      <w:pPr>
        <w:tabs>
          <w:tab w:val="left" w:pos="-1080"/>
          <w:tab w:val="left" w:pos="-720"/>
          <w:tab w:val="left" w:pos="0"/>
          <w:tab w:val="left" w:pos="270"/>
          <w:tab w:val="left" w:pos="1440"/>
        </w:tabs>
        <w:rPr>
          <w:rFonts w:ascii="Andale Mono" w:hAnsi="Andale Mono"/>
          <w:szCs w:val="20"/>
        </w:rPr>
      </w:pPr>
      <w:r>
        <w:t>This bulletin is solely for the purpose of announcing a job opening.  It does not constitute a contract, expressed or implied, and any provisions contained herein may be modified or revised without notice.</w:t>
      </w:r>
    </w:p>
    <w:sectPr w:rsidR="00CA291A">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e Mono">
    <w:altName w:val="Consolas"/>
    <w:charset w:val="00"/>
    <w:family w:val="modern"/>
    <w:pitch w:val="fixed"/>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1467D"/>
    <w:multiLevelType w:val="hybridMultilevel"/>
    <w:tmpl w:val="C42697A0"/>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F7550F"/>
    <w:multiLevelType w:val="hybridMultilevel"/>
    <w:tmpl w:val="E71CA340"/>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86"/>
    <w:rsid w:val="00011BA6"/>
    <w:rsid w:val="00027D0D"/>
    <w:rsid w:val="000B0E3E"/>
    <w:rsid w:val="000D757B"/>
    <w:rsid w:val="00100385"/>
    <w:rsid w:val="001035F6"/>
    <w:rsid w:val="00147727"/>
    <w:rsid w:val="001B4D8B"/>
    <w:rsid w:val="001C03BD"/>
    <w:rsid w:val="001E0DF6"/>
    <w:rsid w:val="001F7066"/>
    <w:rsid w:val="00250DF1"/>
    <w:rsid w:val="00287661"/>
    <w:rsid w:val="002A0D94"/>
    <w:rsid w:val="002B245F"/>
    <w:rsid w:val="0030117E"/>
    <w:rsid w:val="00325AAB"/>
    <w:rsid w:val="00344E4B"/>
    <w:rsid w:val="00393A51"/>
    <w:rsid w:val="003C12D9"/>
    <w:rsid w:val="004A5B62"/>
    <w:rsid w:val="005C0868"/>
    <w:rsid w:val="005E4049"/>
    <w:rsid w:val="006026D5"/>
    <w:rsid w:val="00602BC1"/>
    <w:rsid w:val="006603B4"/>
    <w:rsid w:val="00674B72"/>
    <w:rsid w:val="00681A94"/>
    <w:rsid w:val="00710C62"/>
    <w:rsid w:val="00712A11"/>
    <w:rsid w:val="00744D75"/>
    <w:rsid w:val="0077437E"/>
    <w:rsid w:val="007A7AA6"/>
    <w:rsid w:val="007C19F0"/>
    <w:rsid w:val="00914A2F"/>
    <w:rsid w:val="00945386"/>
    <w:rsid w:val="00964316"/>
    <w:rsid w:val="009A1FDE"/>
    <w:rsid w:val="00A01792"/>
    <w:rsid w:val="00A01F88"/>
    <w:rsid w:val="00A751B3"/>
    <w:rsid w:val="00AD51C8"/>
    <w:rsid w:val="00B009DD"/>
    <w:rsid w:val="00B50340"/>
    <w:rsid w:val="00BE2C84"/>
    <w:rsid w:val="00BF6CD2"/>
    <w:rsid w:val="00C10269"/>
    <w:rsid w:val="00C811C5"/>
    <w:rsid w:val="00CA291A"/>
    <w:rsid w:val="00CC74B7"/>
    <w:rsid w:val="00D108DE"/>
    <w:rsid w:val="00D22E38"/>
    <w:rsid w:val="00D57BA8"/>
    <w:rsid w:val="00D64D42"/>
    <w:rsid w:val="00D75E32"/>
    <w:rsid w:val="00E07FD5"/>
    <w:rsid w:val="00E320FD"/>
    <w:rsid w:val="00E859F7"/>
    <w:rsid w:val="00EC7407"/>
    <w:rsid w:val="00F032C0"/>
    <w:rsid w:val="00F9545D"/>
    <w:rsid w:val="00FB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36"/>
      <w:szCs w:val="48"/>
    </w:rPr>
  </w:style>
  <w:style w:type="paragraph" w:styleId="Heading2">
    <w:name w:val="heading 2"/>
    <w:basedOn w:val="Normal"/>
    <w:next w:val="Normal"/>
    <w:qFormat/>
    <w:pPr>
      <w:keepNext/>
      <w:tabs>
        <w:tab w:val="center" w:pos="5400"/>
      </w:tabs>
      <w:jc w:val="center"/>
      <w:outlineLvl w:val="1"/>
    </w:pPr>
    <w:rPr>
      <w:b/>
      <w:bCs/>
      <w:small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859F7"/>
    <w:rPr>
      <w:rFonts w:ascii="Tahoma" w:hAnsi="Tahoma" w:cs="Tahoma"/>
      <w:sz w:val="16"/>
      <w:szCs w:val="16"/>
    </w:rPr>
  </w:style>
  <w:style w:type="character" w:styleId="Hyperlink">
    <w:name w:val="Hyperlink"/>
    <w:rsid w:val="003C12D9"/>
    <w:rPr>
      <w:color w:val="0000FF"/>
      <w:u w:val="single"/>
    </w:rPr>
  </w:style>
  <w:style w:type="character" w:styleId="FollowedHyperlink">
    <w:name w:val="FollowedHyperlink"/>
    <w:rsid w:val="001C03B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36"/>
      <w:szCs w:val="48"/>
    </w:rPr>
  </w:style>
  <w:style w:type="paragraph" w:styleId="Heading2">
    <w:name w:val="heading 2"/>
    <w:basedOn w:val="Normal"/>
    <w:next w:val="Normal"/>
    <w:qFormat/>
    <w:pPr>
      <w:keepNext/>
      <w:tabs>
        <w:tab w:val="center" w:pos="5400"/>
      </w:tabs>
      <w:jc w:val="center"/>
      <w:outlineLvl w:val="1"/>
    </w:pPr>
    <w:rPr>
      <w:b/>
      <w:bCs/>
      <w:small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859F7"/>
    <w:rPr>
      <w:rFonts w:ascii="Tahoma" w:hAnsi="Tahoma" w:cs="Tahoma"/>
      <w:sz w:val="16"/>
      <w:szCs w:val="16"/>
    </w:rPr>
  </w:style>
  <w:style w:type="character" w:styleId="Hyperlink">
    <w:name w:val="Hyperlink"/>
    <w:rsid w:val="003C12D9"/>
    <w:rPr>
      <w:color w:val="0000FF"/>
      <w:u w:val="single"/>
    </w:rPr>
  </w:style>
  <w:style w:type="character" w:styleId="FollowedHyperlink">
    <w:name w:val="FollowedHyperlink"/>
    <w:rsid w:val="001C03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4193</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EMPLOYMENT OPPORTUNITY</vt:lpstr>
      <vt:lpstr>    EMPLOYMENT OPPORTUNITY </vt:lpstr>
      <vt:lpstr>    Behavioral Health Case Worker I/II</vt:lpstr>
    </vt:vector>
  </TitlesOfParts>
  <Company>Lassen Co. Admin</Company>
  <LinksUpToDate>false</LinksUpToDate>
  <CharactersWithSpaces>4855</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3</cp:revision>
  <cp:lastPrinted>2015-09-02T23:17:00Z</cp:lastPrinted>
  <dcterms:created xsi:type="dcterms:W3CDTF">2016-03-28T19:34:00Z</dcterms:created>
  <dcterms:modified xsi:type="dcterms:W3CDTF">2016-11-17T18:07:00Z</dcterms:modified>
</cp:coreProperties>
</file>