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09" w:rsidRDefault="001B5E05" w:rsidP="001368BA">
      <w:pPr>
        <w:pStyle w:val="Heading1"/>
      </w:pPr>
      <w:r>
        <w:rPr>
          <w:noProof/>
          <w:sz w:val="20"/>
        </w:rPr>
        <w:drawing>
          <wp:anchor distT="0" distB="0" distL="114300" distR="114300" simplePos="0" relativeHeight="251657728" behindDoc="0" locked="0" layoutInCell="1" allowOverlap="1">
            <wp:simplePos x="0" y="0"/>
            <wp:positionH relativeFrom="column">
              <wp:posOffset>-76835</wp:posOffset>
            </wp:positionH>
            <wp:positionV relativeFrom="page">
              <wp:posOffset>323850</wp:posOffset>
            </wp:positionV>
            <wp:extent cx="1135380" cy="109537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13538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1109">
        <w:t>EMPLOYMENT OPPORTUNITY</w:t>
      </w:r>
    </w:p>
    <w:p w:rsidR="001368BA" w:rsidRDefault="001368BA" w:rsidP="001368BA"/>
    <w:p w:rsidR="001368BA" w:rsidRPr="00AE214D" w:rsidRDefault="001368BA" w:rsidP="001368BA">
      <w:pPr>
        <w:rPr>
          <w:b/>
          <w:color w:val="FF0000"/>
          <w:sz w:val="32"/>
          <w:szCs w:val="32"/>
        </w:rPr>
      </w:pPr>
    </w:p>
    <w:p w:rsidR="00121109" w:rsidRDefault="00121109" w:rsidP="001368BA">
      <w:pPr>
        <w:jc w:val="center"/>
      </w:pPr>
    </w:p>
    <w:p w:rsidR="00121109" w:rsidRDefault="00121109"/>
    <w:p w:rsidR="00121109" w:rsidRDefault="00121109">
      <w:pPr>
        <w:pStyle w:val="Heading3"/>
        <w:rPr>
          <w:sz w:val="48"/>
          <w:szCs w:val="48"/>
        </w:rPr>
      </w:pPr>
      <w:r w:rsidRPr="001368BA">
        <w:rPr>
          <w:sz w:val="48"/>
          <w:szCs w:val="48"/>
        </w:rPr>
        <w:t>ASSISTANT AUDITOR</w:t>
      </w:r>
      <w:bookmarkStart w:id="0" w:name="_GoBack"/>
      <w:bookmarkEnd w:id="0"/>
    </w:p>
    <w:p w:rsidR="00AE214D" w:rsidRPr="00AE214D" w:rsidRDefault="00AE214D" w:rsidP="00AE214D"/>
    <w:p w:rsidR="00121109" w:rsidRDefault="00121109">
      <w:pPr>
        <w:pStyle w:val="Heading2"/>
      </w:pPr>
      <w:r>
        <w:t>SALARY AND BENEFITS</w:t>
      </w:r>
    </w:p>
    <w:p w:rsidR="00121109" w:rsidRPr="00BA3FD8" w:rsidRDefault="001368BA">
      <w:pPr>
        <w:rPr>
          <w:bCs/>
        </w:rPr>
      </w:pPr>
      <w:r>
        <w:rPr>
          <w:bCs/>
        </w:rPr>
        <w:t>$</w:t>
      </w:r>
      <w:r w:rsidR="001B5E05">
        <w:rPr>
          <w:bCs/>
        </w:rPr>
        <w:t>28.07 - $33.88</w:t>
      </w:r>
      <w:r>
        <w:rPr>
          <w:bCs/>
        </w:rPr>
        <w:t xml:space="preserve"> per hour plus benefits package</w:t>
      </w:r>
    </w:p>
    <w:p w:rsidR="00121109" w:rsidRDefault="00121109">
      <w:pPr>
        <w:rPr>
          <w:b/>
          <w:bCs/>
        </w:rPr>
      </w:pPr>
    </w:p>
    <w:p w:rsidR="00121109" w:rsidRDefault="00121109">
      <w:pPr>
        <w:rPr>
          <w:b/>
          <w:bCs/>
        </w:rPr>
      </w:pPr>
      <w:r>
        <w:rPr>
          <w:b/>
          <w:bCs/>
        </w:rPr>
        <w:t>FILING DEADLINE</w:t>
      </w:r>
    </w:p>
    <w:p w:rsidR="00121109" w:rsidRDefault="001B5E05">
      <w:r>
        <w:t>5:00 pm, January 23, 2017</w:t>
      </w:r>
    </w:p>
    <w:p w:rsidR="00121109" w:rsidRDefault="00121109">
      <w:pPr>
        <w:rPr>
          <w:b/>
          <w:bCs/>
        </w:rPr>
      </w:pPr>
    </w:p>
    <w:p w:rsidR="00121109" w:rsidRDefault="00121109">
      <w:pPr>
        <w:rPr>
          <w:b/>
          <w:bCs/>
        </w:rPr>
      </w:pPr>
      <w:r>
        <w:rPr>
          <w:b/>
          <w:bCs/>
        </w:rPr>
        <w:t>DUTIES AND RESPONSIBILITIES</w:t>
      </w:r>
    </w:p>
    <w:p w:rsidR="00121109" w:rsidRDefault="00121109">
      <w:pPr>
        <w:pStyle w:val="BodyText"/>
      </w:pPr>
      <w:r>
        <w:t>The Assistant Auditor will assist in planning, direction, supervision and coordination of all activities in the Auditor’s Office.  The major duties of the job include:</w:t>
      </w:r>
    </w:p>
    <w:p w:rsidR="00121109" w:rsidRDefault="00121109">
      <w:pPr>
        <w:pStyle w:val="BodyText"/>
      </w:pPr>
    </w:p>
    <w:p w:rsidR="00AE214D" w:rsidRDefault="00AE214D" w:rsidP="00AE214D">
      <w:pPr>
        <w:numPr>
          <w:ilvl w:val="0"/>
          <w:numId w:val="2"/>
        </w:numPr>
        <w:rPr>
          <w:szCs w:val="22"/>
        </w:rPr>
      </w:pPr>
      <w:r>
        <w:rPr>
          <w:szCs w:val="22"/>
        </w:rPr>
        <w:t>D</w:t>
      </w:r>
      <w:r w:rsidRPr="00010EBD">
        <w:rPr>
          <w:szCs w:val="22"/>
        </w:rPr>
        <w:t xml:space="preserve">irect, </w:t>
      </w:r>
      <w:r>
        <w:rPr>
          <w:szCs w:val="22"/>
        </w:rPr>
        <w:t>supervise</w:t>
      </w:r>
      <w:r w:rsidRPr="00010EBD">
        <w:rPr>
          <w:szCs w:val="22"/>
        </w:rPr>
        <w:t xml:space="preserve"> and participate in the development </w:t>
      </w:r>
      <w:r>
        <w:rPr>
          <w:szCs w:val="22"/>
        </w:rPr>
        <w:t xml:space="preserve">and implementation </w:t>
      </w:r>
      <w:r w:rsidRPr="00010EBD">
        <w:rPr>
          <w:szCs w:val="22"/>
        </w:rPr>
        <w:t xml:space="preserve">of the financial activities of the </w:t>
      </w:r>
      <w:r>
        <w:rPr>
          <w:szCs w:val="22"/>
        </w:rPr>
        <w:t>County</w:t>
      </w:r>
      <w:r w:rsidRPr="00010EBD">
        <w:rPr>
          <w:szCs w:val="22"/>
        </w:rPr>
        <w:t>.</w:t>
      </w:r>
      <w:r>
        <w:rPr>
          <w:szCs w:val="22"/>
        </w:rPr>
        <w:t xml:space="preserve"> </w:t>
      </w:r>
    </w:p>
    <w:p w:rsidR="00AE214D" w:rsidRDefault="00AE214D" w:rsidP="00AE214D">
      <w:pPr>
        <w:numPr>
          <w:ilvl w:val="0"/>
          <w:numId w:val="2"/>
        </w:numPr>
        <w:rPr>
          <w:szCs w:val="22"/>
        </w:rPr>
      </w:pPr>
      <w:r w:rsidRPr="00010EBD">
        <w:rPr>
          <w:szCs w:val="22"/>
        </w:rPr>
        <w:t xml:space="preserve">Assist the </w:t>
      </w:r>
      <w:smartTag w:uri="urn:schemas-microsoft-com:office:smarttags" w:element="PersonName">
        <w:r w:rsidRPr="00010EBD">
          <w:rPr>
            <w:szCs w:val="22"/>
          </w:rPr>
          <w:t>Auditor</w:t>
        </w:r>
      </w:smartTag>
      <w:r w:rsidRPr="00010EBD">
        <w:rPr>
          <w:szCs w:val="22"/>
        </w:rPr>
        <w:t xml:space="preserve"> and Administration with the budget process;</w:t>
      </w:r>
      <w:r>
        <w:rPr>
          <w:szCs w:val="22"/>
        </w:rPr>
        <w:t xml:space="preserve"> including the preparation and analysis of</w:t>
      </w:r>
      <w:r w:rsidRPr="00010EBD">
        <w:rPr>
          <w:szCs w:val="22"/>
        </w:rPr>
        <w:t xml:space="preserve"> revenue and expenditure projections.</w:t>
      </w:r>
    </w:p>
    <w:p w:rsidR="00AE214D" w:rsidRDefault="00AE214D" w:rsidP="00AE214D">
      <w:pPr>
        <w:numPr>
          <w:ilvl w:val="0"/>
          <w:numId w:val="2"/>
        </w:numPr>
        <w:rPr>
          <w:szCs w:val="22"/>
        </w:rPr>
      </w:pPr>
      <w:r>
        <w:rPr>
          <w:szCs w:val="22"/>
        </w:rPr>
        <w:t>Coordinate the activities of the Department which includes; general ledger, payroll, accounts payable, accounts receivable and property tax.</w:t>
      </w:r>
    </w:p>
    <w:p w:rsidR="00AE214D" w:rsidRDefault="00AE214D" w:rsidP="00AE214D">
      <w:pPr>
        <w:numPr>
          <w:ilvl w:val="0"/>
          <w:numId w:val="2"/>
        </w:numPr>
        <w:rPr>
          <w:szCs w:val="22"/>
        </w:rPr>
      </w:pPr>
      <w:r>
        <w:rPr>
          <w:szCs w:val="22"/>
        </w:rPr>
        <w:t>Evaluate and analyze ideas and concepts; make recommendations regarding methods of implementation.</w:t>
      </w:r>
    </w:p>
    <w:p w:rsidR="00AE214D" w:rsidRDefault="00AE214D" w:rsidP="00AE214D">
      <w:pPr>
        <w:numPr>
          <w:ilvl w:val="0"/>
          <w:numId w:val="2"/>
        </w:numPr>
        <w:rPr>
          <w:szCs w:val="22"/>
        </w:rPr>
      </w:pPr>
      <w:r>
        <w:rPr>
          <w:szCs w:val="22"/>
        </w:rPr>
        <w:t>Research, interpret and implement new legislation as it applies to County government and finances.</w:t>
      </w:r>
    </w:p>
    <w:p w:rsidR="00AE214D" w:rsidRPr="00010EBD" w:rsidRDefault="00AE214D" w:rsidP="00AE214D">
      <w:pPr>
        <w:numPr>
          <w:ilvl w:val="0"/>
          <w:numId w:val="2"/>
        </w:numPr>
        <w:rPr>
          <w:szCs w:val="22"/>
        </w:rPr>
      </w:pPr>
      <w:r>
        <w:rPr>
          <w:szCs w:val="22"/>
        </w:rPr>
        <w:t>Plans, develops, coordinates, conducts and implements or directs the implementation of special projects which include but are not limited to annual audits, cost allocation plans and financial statements.</w:t>
      </w:r>
    </w:p>
    <w:p w:rsidR="00AE214D" w:rsidRPr="00010EBD" w:rsidRDefault="00AE214D" w:rsidP="00AE214D">
      <w:pPr>
        <w:numPr>
          <w:ilvl w:val="0"/>
          <w:numId w:val="2"/>
        </w:numPr>
        <w:rPr>
          <w:szCs w:val="22"/>
        </w:rPr>
      </w:pPr>
      <w:r w:rsidRPr="00010EBD">
        <w:rPr>
          <w:szCs w:val="22"/>
        </w:rPr>
        <w:t>Prepare financial statements and reports</w:t>
      </w:r>
      <w:r>
        <w:rPr>
          <w:szCs w:val="22"/>
        </w:rPr>
        <w:t xml:space="preserve"> for distribution to County, State and Federal agencies.</w:t>
      </w:r>
    </w:p>
    <w:p w:rsidR="00AE214D" w:rsidRPr="00010EBD" w:rsidRDefault="00AE214D" w:rsidP="00AE214D">
      <w:pPr>
        <w:numPr>
          <w:ilvl w:val="0"/>
          <w:numId w:val="2"/>
        </w:numPr>
        <w:rPr>
          <w:szCs w:val="22"/>
        </w:rPr>
      </w:pPr>
      <w:r w:rsidRPr="00010EBD">
        <w:rPr>
          <w:szCs w:val="22"/>
        </w:rPr>
        <w:t>Represent the Department on property tax issues such as programming, standardization and maintenance guidelines and authorization of such.</w:t>
      </w:r>
    </w:p>
    <w:p w:rsidR="00AE214D" w:rsidRPr="00010EBD" w:rsidRDefault="00AE214D" w:rsidP="00AE214D">
      <w:pPr>
        <w:numPr>
          <w:ilvl w:val="0"/>
          <w:numId w:val="2"/>
        </w:numPr>
        <w:rPr>
          <w:szCs w:val="22"/>
        </w:rPr>
      </w:pPr>
      <w:r w:rsidRPr="00010EBD">
        <w:rPr>
          <w:szCs w:val="22"/>
        </w:rPr>
        <w:t>Responsible for accounting work relative to special district budgets; develop and implement relative policies and procedures for monitoring different programs.  Attend special district meetings as needed.</w:t>
      </w:r>
    </w:p>
    <w:p w:rsidR="00AE214D" w:rsidRPr="00010EBD" w:rsidRDefault="00AE214D" w:rsidP="00AE214D">
      <w:pPr>
        <w:numPr>
          <w:ilvl w:val="0"/>
          <w:numId w:val="2"/>
        </w:numPr>
        <w:rPr>
          <w:szCs w:val="22"/>
        </w:rPr>
      </w:pPr>
      <w:r w:rsidRPr="00010EBD">
        <w:rPr>
          <w:szCs w:val="22"/>
        </w:rPr>
        <w:t>Monitor revenues and expenditures for all County departments, track contract and grant revenues and expenditures.</w:t>
      </w:r>
    </w:p>
    <w:p w:rsidR="00AE214D" w:rsidRPr="00010EBD" w:rsidRDefault="00AE214D" w:rsidP="00AE214D">
      <w:pPr>
        <w:numPr>
          <w:ilvl w:val="0"/>
          <w:numId w:val="2"/>
        </w:numPr>
        <w:rPr>
          <w:szCs w:val="22"/>
        </w:rPr>
      </w:pPr>
      <w:r w:rsidRPr="00010EBD">
        <w:rPr>
          <w:szCs w:val="22"/>
        </w:rPr>
        <w:t xml:space="preserve">Coordinate </w:t>
      </w:r>
      <w:r>
        <w:rPr>
          <w:szCs w:val="22"/>
        </w:rPr>
        <w:t>outside audit</w:t>
      </w:r>
      <w:r w:rsidR="001B5E05">
        <w:rPr>
          <w:szCs w:val="22"/>
        </w:rPr>
        <w:t>s</w:t>
      </w:r>
      <w:r>
        <w:rPr>
          <w:szCs w:val="22"/>
        </w:rPr>
        <w:t>.</w:t>
      </w:r>
    </w:p>
    <w:p w:rsidR="00AE214D" w:rsidRDefault="00AE214D" w:rsidP="00AE214D">
      <w:pPr>
        <w:numPr>
          <w:ilvl w:val="0"/>
          <w:numId w:val="2"/>
        </w:numPr>
        <w:rPr>
          <w:szCs w:val="22"/>
        </w:rPr>
      </w:pPr>
      <w:r>
        <w:rPr>
          <w:szCs w:val="22"/>
        </w:rPr>
        <w:t>May serve as a member of the County’s negotiating team in meet and confer sessions.</w:t>
      </w:r>
    </w:p>
    <w:p w:rsidR="00AE214D" w:rsidRDefault="00AE214D" w:rsidP="00AE214D">
      <w:pPr>
        <w:numPr>
          <w:ilvl w:val="0"/>
          <w:numId w:val="2"/>
        </w:numPr>
        <w:rPr>
          <w:szCs w:val="22"/>
        </w:rPr>
      </w:pPr>
      <w:r w:rsidRPr="00010EBD">
        <w:rPr>
          <w:szCs w:val="22"/>
        </w:rPr>
        <w:t xml:space="preserve">Assist in the hiring, training, and </w:t>
      </w:r>
      <w:r>
        <w:rPr>
          <w:szCs w:val="22"/>
        </w:rPr>
        <w:t>evaluation</w:t>
      </w:r>
      <w:r w:rsidRPr="00010EBD">
        <w:rPr>
          <w:szCs w:val="22"/>
        </w:rPr>
        <w:t xml:space="preserve"> of staff.</w:t>
      </w:r>
    </w:p>
    <w:p w:rsidR="00AE214D" w:rsidRPr="00010EBD" w:rsidRDefault="00AE214D" w:rsidP="00AE214D">
      <w:pPr>
        <w:numPr>
          <w:ilvl w:val="0"/>
          <w:numId w:val="2"/>
        </w:numPr>
        <w:rPr>
          <w:szCs w:val="22"/>
        </w:rPr>
      </w:pPr>
      <w:r w:rsidRPr="00010EBD">
        <w:rPr>
          <w:szCs w:val="22"/>
        </w:rPr>
        <w:t>Coordinate Department information technology</w:t>
      </w:r>
      <w:r>
        <w:rPr>
          <w:szCs w:val="22"/>
        </w:rPr>
        <w:t xml:space="preserve"> systems including the </w:t>
      </w:r>
      <w:proofErr w:type="gramStart"/>
      <w:r>
        <w:rPr>
          <w:szCs w:val="22"/>
        </w:rPr>
        <w:t>departments</w:t>
      </w:r>
      <w:proofErr w:type="gramEnd"/>
      <w:r>
        <w:rPr>
          <w:szCs w:val="22"/>
        </w:rPr>
        <w:t xml:space="preserve"> payroll, property tax and financial systems.</w:t>
      </w:r>
    </w:p>
    <w:p w:rsidR="00AE214D" w:rsidRPr="00010EBD" w:rsidRDefault="00AE214D" w:rsidP="00AE214D">
      <w:pPr>
        <w:numPr>
          <w:ilvl w:val="0"/>
          <w:numId w:val="2"/>
        </w:numPr>
        <w:rPr>
          <w:szCs w:val="22"/>
        </w:rPr>
      </w:pPr>
      <w:r>
        <w:rPr>
          <w:szCs w:val="22"/>
        </w:rPr>
        <w:t>Explain County policies and procedures to the public.</w:t>
      </w:r>
    </w:p>
    <w:p w:rsidR="00AE214D" w:rsidRPr="00010EBD" w:rsidRDefault="00AE214D" w:rsidP="00AE214D">
      <w:pPr>
        <w:numPr>
          <w:ilvl w:val="0"/>
          <w:numId w:val="2"/>
        </w:numPr>
        <w:rPr>
          <w:szCs w:val="22"/>
        </w:rPr>
      </w:pPr>
      <w:r w:rsidRPr="00010EBD">
        <w:rPr>
          <w:szCs w:val="22"/>
        </w:rPr>
        <w:t>Serve in the absence of the Auditor.</w:t>
      </w:r>
    </w:p>
    <w:p w:rsidR="00AE214D" w:rsidRPr="00010EBD" w:rsidRDefault="00AE214D" w:rsidP="00AE214D">
      <w:pPr>
        <w:numPr>
          <w:ilvl w:val="0"/>
          <w:numId w:val="2"/>
        </w:numPr>
        <w:rPr>
          <w:szCs w:val="22"/>
        </w:rPr>
      </w:pPr>
      <w:r w:rsidRPr="00010EBD">
        <w:rPr>
          <w:szCs w:val="22"/>
        </w:rPr>
        <w:t>Perform related duties as assigned.</w:t>
      </w:r>
    </w:p>
    <w:p w:rsidR="00121109" w:rsidRDefault="00121109"/>
    <w:p w:rsidR="00121109" w:rsidRPr="00027C42" w:rsidRDefault="00121109">
      <w:pPr>
        <w:pStyle w:val="Heading2"/>
        <w:rPr>
          <w:b w:val="0"/>
        </w:rPr>
      </w:pPr>
      <w:r>
        <w:lastRenderedPageBreak/>
        <w:t>MINIMUM QUALIFICATIONS</w:t>
      </w:r>
      <w:r w:rsidR="00027C42">
        <w:t xml:space="preserve">:  </w:t>
      </w:r>
      <w:r w:rsidR="00027C42" w:rsidRPr="00027C42">
        <w:rPr>
          <w:b w:val="0"/>
        </w:rPr>
        <w:t>Any combination of education and experience sufficient to directly demonstrate possession and application of the required knowledge and abilities</w:t>
      </w:r>
      <w:r w:rsidR="00027C42">
        <w:rPr>
          <w:b w:val="0"/>
        </w:rPr>
        <w:t>;</w:t>
      </w:r>
      <w:r w:rsidR="00027C42" w:rsidRPr="00027C42">
        <w:rPr>
          <w:b w:val="0"/>
        </w:rPr>
        <w:t xml:space="preserve"> such as:</w:t>
      </w:r>
    </w:p>
    <w:p w:rsidR="00121109" w:rsidRDefault="00121109">
      <w:pPr>
        <w:rPr>
          <w:b/>
          <w:bCs/>
        </w:rPr>
      </w:pPr>
    </w:p>
    <w:p w:rsidR="00AE214D" w:rsidRDefault="00121109" w:rsidP="00AE214D">
      <w:pPr>
        <w:ind w:left="1440" w:hanging="1440"/>
        <w:rPr>
          <w:rFonts w:hAnsi="Times New Roman"/>
        </w:rPr>
      </w:pPr>
      <w:r>
        <w:rPr>
          <w:b/>
          <w:bCs/>
          <w:i/>
          <w:iCs/>
        </w:rPr>
        <w:t>Education:</w:t>
      </w:r>
      <w:r>
        <w:rPr>
          <w:b/>
          <w:bCs/>
          <w:i/>
          <w:iCs/>
        </w:rPr>
        <w:tab/>
      </w:r>
      <w:r w:rsidR="00AE214D">
        <w:rPr>
          <w:rFonts w:hAnsi="Times New Roman"/>
        </w:rPr>
        <w:t>Equivalent to a Bachelor's degree from an accredited college or university with major course work in accounting, business administration, public administration or a closely related field.</w:t>
      </w:r>
    </w:p>
    <w:p w:rsidR="00121109" w:rsidRDefault="00121109">
      <w:pPr>
        <w:rPr>
          <w:b/>
          <w:bCs/>
          <w:i/>
          <w:iCs/>
        </w:rPr>
      </w:pPr>
    </w:p>
    <w:p w:rsidR="00AE214D" w:rsidRDefault="00121109" w:rsidP="00AE214D">
      <w:pPr>
        <w:ind w:left="1440" w:hanging="1440"/>
        <w:rPr>
          <w:rFonts w:hAnsi="Times New Roman"/>
        </w:rPr>
      </w:pPr>
      <w:r>
        <w:rPr>
          <w:b/>
          <w:bCs/>
          <w:i/>
          <w:iCs/>
        </w:rPr>
        <w:t>Experience:</w:t>
      </w:r>
      <w:r>
        <w:rPr>
          <w:b/>
          <w:bCs/>
          <w:i/>
          <w:iCs/>
        </w:rPr>
        <w:tab/>
      </w:r>
      <w:r w:rsidR="00AE214D">
        <w:rPr>
          <w:rFonts w:hAnsi="Times New Roman"/>
        </w:rPr>
        <w:t>Four years of increasingly responsible professional accounting experience including one year in a supervisory capacity.</w:t>
      </w:r>
    </w:p>
    <w:p w:rsidR="00121109" w:rsidRDefault="00121109">
      <w:pPr>
        <w:rPr>
          <w:b/>
          <w:bCs/>
          <w:i/>
          <w:iCs/>
        </w:rPr>
      </w:pPr>
    </w:p>
    <w:p w:rsidR="00121109" w:rsidRDefault="00121109">
      <w:r>
        <w:rPr>
          <w:b/>
          <w:bCs/>
          <w:i/>
          <w:iCs/>
        </w:rPr>
        <w:t>License:</w:t>
      </w:r>
      <w:r>
        <w:rPr>
          <w:b/>
          <w:bCs/>
          <w:i/>
          <w:iCs/>
        </w:rPr>
        <w:tab/>
      </w:r>
      <w:r w:rsidR="00AE214D">
        <w:rPr>
          <w:bCs/>
          <w:iCs/>
        </w:rPr>
        <w:t xml:space="preserve">Possession of, or ability to obtain a valid </w:t>
      </w:r>
      <w:smartTag w:uri="urn:schemas-microsoft-com:office:smarttags" w:element="address">
        <w:smartTag w:uri="urn:schemas-microsoft-com:office:smarttags" w:element="place">
          <w:r w:rsidR="00AE214D">
            <w:rPr>
              <w:bCs/>
              <w:iCs/>
            </w:rPr>
            <w:t>California</w:t>
          </w:r>
        </w:smartTag>
      </w:smartTag>
      <w:r w:rsidR="00AE214D">
        <w:rPr>
          <w:bCs/>
          <w:iCs/>
        </w:rPr>
        <w:t xml:space="preserve"> </w:t>
      </w:r>
      <w:r>
        <w:t>driver’s license.</w:t>
      </w:r>
    </w:p>
    <w:p w:rsidR="00121109" w:rsidRDefault="00121109">
      <w:pPr>
        <w:rPr>
          <w:b/>
          <w:bCs/>
          <w:i/>
          <w:iCs/>
        </w:rPr>
      </w:pPr>
    </w:p>
    <w:p w:rsidR="00121109" w:rsidRDefault="00121109">
      <w:pPr>
        <w:rPr>
          <w:b/>
          <w:bCs/>
        </w:rPr>
      </w:pPr>
      <w:r>
        <w:rPr>
          <w:b/>
          <w:bCs/>
        </w:rPr>
        <w:t>SELECTION PROCESS</w:t>
      </w:r>
    </w:p>
    <w:p w:rsidR="00121109" w:rsidRDefault="00121109">
      <w:pPr>
        <w:tabs>
          <w:tab w:val="left" w:pos="-1080"/>
          <w:tab w:val="left" w:pos="-720"/>
          <w:tab w:val="left" w:pos="0"/>
          <w:tab w:val="left" w:pos="270"/>
          <w:tab w:val="left" w:pos="1440"/>
        </w:tabs>
        <w:jc w:val="both"/>
      </w:pPr>
      <w:r>
        <w:t>Application materials will be reviewed, and the best-qualified applicants will be invited to participate in interviews.</w:t>
      </w:r>
    </w:p>
    <w:p w:rsidR="00121109" w:rsidRDefault="00121109">
      <w:pPr>
        <w:tabs>
          <w:tab w:val="left" w:pos="-1080"/>
          <w:tab w:val="left" w:pos="-720"/>
          <w:tab w:val="left" w:pos="0"/>
          <w:tab w:val="left" w:pos="270"/>
          <w:tab w:val="left" w:pos="1440"/>
        </w:tabs>
        <w:jc w:val="both"/>
      </w:pPr>
    </w:p>
    <w:p w:rsidR="00121109" w:rsidRDefault="00121109">
      <w:pPr>
        <w:pStyle w:val="Heading1"/>
        <w:tabs>
          <w:tab w:val="left" w:pos="-1080"/>
          <w:tab w:val="left" w:pos="-720"/>
          <w:tab w:val="left" w:pos="0"/>
          <w:tab w:val="left" w:pos="270"/>
          <w:tab w:val="left" w:pos="1440"/>
        </w:tabs>
        <w:rPr>
          <w:smallCaps/>
          <w:sz w:val="24"/>
          <w:szCs w:val="28"/>
        </w:rPr>
      </w:pPr>
      <w:r>
        <w:rPr>
          <w:smallCaps/>
          <w:szCs w:val="28"/>
        </w:rPr>
        <w:t>How to Apply</w:t>
      </w:r>
    </w:p>
    <w:p w:rsidR="00121109" w:rsidRDefault="00121109">
      <w:pPr>
        <w:tabs>
          <w:tab w:val="left" w:pos="-1080"/>
          <w:tab w:val="left" w:pos="-720"/>
          <w:tab w:val="left" w:pos="0"/>
          <w:tab w:val="left" w:pos="270"/>
          <w:tab w:val="left" w:pos="1440"/>
        </w:tabs>
        <w:jc w:val="both"/>
      </w:pPr>
    </w:p>
    <w:p w:rsidR="00121109" w:rsidRDefault="00121109">
      <w:pPr>
        <w:tabs>
          <w:tab w:val="left" w:pos="-1080"/>
          <w:tab w:val="left" w:pos="-720"/>
          <w:tab w:val="left" w:pos="0"/>
          <w:tab w:val="left" w:pos="270"/>
          <w:tab w:val="left" w:pos="1440"/>
        </w:tabs>
        <w:jc w:val="both"/>
      </w:pPr>
      <w:r>
        <w:t xml:space="preserve">It is your responsibility to provide specific, accurate and complete information describing how you meet the minimum qualifications.  </w:t>
      </w:r>
      <w:r w:rsidR="00CE7C5B">
        <w:t xml:space="preserve">Obtain a Lassen County application in Personnel Services at our website at: </w:t>
      </w:r>
      <w:hyperlink r:id="rId7" w:history="1">
        <w:r w:rsidR="00CE7C5B" w:rsidRPr="007B2E3B">
          <w:rPr>
            <w:rStyle w:val="Hyperlink"/>
          </w:rPr>
          <w:t>http://lassencounty.org</w:t>
        </w:r>
      </w:hyperlink>
      <w:r w:rsidR="00CE7C5B">
        <w:t xml:space="preserve">, or visit our application center at 221 S. </w:t>
      </w:r>
      <w:proofErr w:type="spellStart"/>
      <w:r w:rsidR="00CE7C5B">
        <w:t>Roop</w:t>
      </w:r>
      <w:proofErr w:type="spellEnd"/>
      <w:r w:rsidR="00CE7C5B">
        <w:t xml:space="preserve"> Street, Susanville, CA 96130. </w:t>
      </w:r>
      <w:r>
        <w:t>Qualified applicants are invited to submit an official Lassen County application to:</w:t>
      </w:r>
    </w:p>
    <w:p w:rsidR="00121109" w:rsidRDefault="00121109">
      <w:pPr>
        <w:tabs>
          <w:tab w:val="left" w:pos="-1080"/>
          <w:tab w:val="left" w:pos="-720"/>
          <w:tab w:val="left" w:pos="0"/>
          <w:tab w:val="left" w:pos="270"/>
          <w:tab w:val="left" w:pos="1440"/>
        </w:tabs>
        <w:ind w:firstLine="270"/>
        <w:jc w:val="both"/>
      </w:pPr>
    </w:p>
    <w:p w:rsidR="00121109" w:rsidRDefault="00121109">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rsidR="006E67DD">
        <w:t xml:space="preserve"> (530) 251-8320</w:t>
      </w:r>
    </w:p>
    <w:p w:rsidR="00121109" w:rsidRDefault="00121109">
      <w:pPr>
        <w:tabs>
          <w:tab w:val="left" w:pos="-1080"/>
          <w:tab w:val="left" w:pos="-720"/>
          <w:tab w:val="left" w:pos="0"/>
          <w:tab w:val="left" w:pos="270"/>
          <w:tab w:val="left" w:pos="1440"/>
        </w:tabs>
        <w:ind w:firstLine="270"/>
        <w:jc w:val="both"/>
      </w:pPr>
      <w:r>
        <w:t>221 South Roop Street</w:t>
      </w:r>
      <w:r>
        <w:tab/>
      </w:r>
      <w:r>
        <w:tab/>
      </w:r>
      <w:r>
        <w:tab/>
      </w:r>
    </w:p>
    <w:p w:rsidR="00121109" w:rsidRDefault="00121109">
      <w:pPr>
        <w:tabs>
          <w:tab w:val="left" w:pos="-1080"/>
          <w:tab w:val="left" w:pos="-720"/>
          <w:tab w:val="left" w:pos="0"/>
          <w:tab w:val="left" w:pos="270"/>
          <w:tab w:val="left" w:pos="1440"/>
        </w:tabs>
        <w:jc w:val="both"/>
      </w:pPr>
      <w:r>
        <w:t xml:space="preserve">  </w:t>
      </w:r>
      <w:r>
        <w:tab/>
        <w:t>Susanville, Ca</w:t>
      </w:r>
      <w:r w:rsidR="00AE7D41">
        <w:t xml:space="preserve">lifornia </w:t>
      </w:r>
      <w:r w:rsidR="001B5E05">
        <w:t>96130</w:t>
      </w:r>
      <w:r w:rsidR="001B5E05">
        <w:tab/>
      </w:r>
      <w:r w:rsidR="001B5E05">
        <w:tab/>
        <w:t xml:space="preserve">   </w:t>
      </w:r>
      <w:r w:rsidR="001B5E05">
        <w:tab/>
        <w:t xml:space="preserve">     January 5, 2017</w:t>
      </w:r>
    </w:p>
    <w:p w:rsidR="00AE214D" w:rsidRDefault="00AE214D">
      <w:pPr>
        <w:tabs>
          <w:tab w:val="left" w:pos="-1080"/>
          <w:tab w:val="left" w:pos="-720"/>
          <w:tab w:val="left" w:pos="0"/>
          <w:tab w:val="left" w:pos="270"/>
          <w:tab w:val="left" w:pos="1440"/>
        </w:tabs>
        <w:jc w:val="both"/>
      </w:pPr>
    </w:p>
    <w:p w:rsidR="00121109" w:rsidRDefault="00121109">
      <w:pPr>
        <w:tabs>
          <w:tab w:val="left" w:pos="-1080"/>
          <w:tab w:val="left" w:pos="-720"/>
          <w:tab w:val="left" w:pos="0"/>
          <w:tab w:val="left" w:pos="270"/>
          <w:tab w:val="left" w:pos="1440"/>
        </w:tabs>
        <w:jc w:val="both"/>
      </w:pPr>
    </w:p>
    <w:p w:rsidR="00121109" w:rsidRDefault="00121109">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121109" w:rsidRDefault="00121109">
      <w:pPr>
        <w:tabs>
          <w:tab w:val="left" w:pos="-1080"/>
          <w:tab w:val="left" w:pos="-720"/>
          <w:tab w:val="left" w:pos="0"/>
          <w:tab w:val="left" w:pos="270"/>
          <w:tab w:val="left" w:pos="1440"/>
        </w:tabs>
        <w:rPr>
          <w:rFonts w:ascii="Andale Mono" w:hAnsi="Andale Mono"/>
          <w:szCs w:val="20"/>
        </w:rPr>
      </w:pPr>
    </w:p>
    <w:p w:rsidR="00121109" w:rsidRDefault="00121109">
      <w:pPr>
        <w:tabs>
          <w:tab w:val="left" w:pos="-1080"/>
          <w:tab w:val="left" w:pos="-720"/>
          <w:tab w:val="left" w:pos="0"/>
          <w:tab w:val="left" w:pos="270"/>
          <w:tab w:val="left" w:pos="1440"/>
        </w:tabs>
        <w:rPr>
          <w:sz w:val="20"/>
          <w:szCs w:val="20"/>
        </w:rPr>
      </w:pPr>
      <w:smartTag w:uri="urn:schemas-microsoft-com:office:smarttags" w:element="place">
        <w:smartTag w:uri="urn:schemas-microsoft-com:office:smarttags" w:element="PlaceName">
          <w:r>
            <w:rPr>
              <w:sz w:val="20"/>
              <w:szCs w:val="20"/>
            </w:rPr>
            <w:t>Lassen</w:t>
          </w:r>
        </w:smartTag>
        <w:r>
          <w:rPr>
            <w:sz w:val="20"/>
            <w:szCs w:val="20"/>
          </w:rPr>
          <w:t xml:space="preserve"> </w:t>
        </w:r>
        <w:smartTag w:uri="urn:schemas-microsoft-com:office:smarttags" w:element="PlaceType">
          <w:r>
            <w:rPr>
              <w:sz w:val="20"/>
              <w:szCs w:val="20"/>
            </w:rPr>
            <w:t>County</w:t>
          </w:r>
        </w:smartTag>
      </w:smartTag>
      <w:r>
        <w:rPr>
          <w:sz w:val="20"/>
          <w:szCs w:val="20"/>
        </w:rPr>
        <w:t xml:space="preserve"> is an equal opportunity employer hiring employment eligible applicants.</w:t>
      </w:r>
    </w:p>
    <w:p w:rsidR="00121109" w:rsidRDefault="00121109">
      <w:pPr>
        <w:tabs>
          <w:tab w:val="left" w:pos="-1080"/>
          <w:tab w:val="left" w:pos="-720"/>
          <w:tab w:val="left" w:pos="0"/>
          <w:tab w:val="left" w:pos="270"/>
          <w:tab w:val="left" w:pos="1440"/>
        </w:tabs>
        <w:rPr>
          <w:sz w:val="20"/>
          <w:szCs w:val="20"/>
        </w:rPr>
      </w:pPr>
    </w:p>
    <w:p w:rsidR="00121109" w:rsidRDefault="00121109">
      <w:pPr>
        <w:tabs>
          <w:tab w:val="left" w:pos="-1080"/>
          <w:tab w:val="left" w:pos="-720"/>
          <w:tab w:val="left" w:pos="0"/>
          <w:tab w:val="left" w:pos="270"/>
          <w:tab w:val="left" w:pos="1440"/>
        </w:tabs>
        <w:rPr>
          <w:sz w:val="20"/>
          <w:szCs w:val="20"/>
        </w:rPr>
      </w:pPr>
      <w:r>
        <w:rPr>
          <w:sz w:val="20"/>
          <w:szCs w:val="20"/>
        </w:rPr>
        <w:t>Disabled applicants who require special testing arrangements should contact the Personnel Department prior to the filing deadline.</w:t>
      </w:r>
    </w:p>
    <w:p w:rsidR="00121109" w:rsidRDefault="00121109">
      <w:pPr>
        <w:tabs>
          <w:tab w:val="left" w:pos="-1080"/>
          <w:tab w:val="left" w:pos="-720"/>
          <w:tab w:val="left" w:pos="0"/>
          <w:tab w:val="left" w:pos="270"/>
          <w:tab w:val="left" w:pos="1440"/>
        </w:tabs>
        <w:rPr>
          <w:sz w:val="20"/>
          <w:szCs w:val="20"/>
        </w:rPr>
      </w:pPr>
    </w:p>
    <w:p w:rsidR="00121109" w:rsidRDefault="00121109">
      <w:pPr>
        <w:tabs>
          <w:tab w:val="left" w:pos="-1080"/>
          <w:tab w:val="left" w:pos="-720"/>
          <w:tab w:val="left" w:pos="0"/>
          <w:tab w:val="left" w:pos="270"/>
          <w:tab w:val="left" w:pos="1440"/>
        </w:tabs>
        <w:rPr>
          <w:sz w:val="20"/>
          <w:szCs w:val="20"/>
        </w:rPr>
      </w:pPr>
      <w:r>
        <w:rPr>
          <w:sz w:val="20"/>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sz w:val="20"/>
              <w:szCs w:val="20"/>
            </w:rPr>
            <w:t>United States</w:t>
          </w:r>
        </w:smartTag>
      </w:smartTag>
      <w:r>
        <w:rPr>
          <w:sz w:val="20"/>
          <w:szCs w:val="20"/>
        </w:rPr>
        <w:t xml:space="preserve">.                                 </w:t>
      </w:r>
    </w:p>
    <w:p w:rsidR="00121109" w:rsidRDefault="00121109">
      <w:pPr>
        <w:tabs>
          <w:tab w:val="left" w:pos="-1080"/>
          <w:tab w:val="left" w:pos="-720"/>
          <w:tab w:val="left" w:pos="0"/>
          <w:tab w:val="left" w:pos="270"/>
          <w:tab w:val="left" w:pos="1440"/>
        </w:tabs>
        <w:rPr>
          <w:sz w:val="20"/>
          <w:szCs w:val="20"/>
        </w:rPr>
      </w:pPr>
    </w:p>
    <w:p w:rsidR="00121109" w:rsidRDefault="00121109">
      <w:pPr>
        <w:tabs>
          <w:tab w:val="left" w:pos="-1080"/>
          <w:tab w:val="left" w:pos="-720"/>
          <w:tab w:val="left" w:pos="0"/>
          <w:tab w:val="left" w:pos="270"/>
          <w:tab w:val="left" w:pos="1440"/>
        </w:tabs>
        <w:rPr>
          <w:sz w:val="20"/>
          <w:szCs w:val="20"/>
        </w:rPr>
      </w:pPr>
      <w:r>
        <w:rPr>
          <w:sz w:val="20"/>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121109" w:rsidRDefault="00121109">
      <w:pPr>
        <w:tabs>
          <w:tab w:val="left" w:pos="-1080"/>
          <w:tab w:val="left" w:pos="-720"/>
          <w:tab w:val="left" w:pos="0"/>
          <w:tab w:val="left" w:pos="270"/>
          <w:tab w:val="left" w:pos="1440"/>
        </w:tabs>
        <w:rPr>
          <w:sz w:val="20"/>
          <w:szCs w:val="20"/>
        </w:rPr>
      </w:pPr>
    </w:p>
    <w:p w:rsidR="00121109" w:rsidRDefault="00121109">
      <w:pPr>
        <w:tabs>
          <w:tab w:val="left" w:pos="-1080"/>
          <w:tab w:val="left" w:pos="-720"/>
          <w:tab w:val="left" w:pos="0"/>
          <w:tab w:val="left" w:pos="270"/>
          <w:tab w:val="left" w:pos="1440"/>
        </w:tabs>
        <w:rPr>
          <w:sz w:val="20"/>
          <w:szCs w:val="20"/>
        </w:rPr>
      </w:pPr>
      <w:r>
        <w:rPr>
          <w:sz w:val="20"/>
          <w:szCs w:val="20"/>
        </w:rPr>
        <w:t xml:space="preserve">All applicants who meet the minimum qualifications are </w:t>
      </w:r>
      <w:r>
        <w:rPr>
          <w:i/>
          <w:iCs/>
          <w:sz w:val="20"/>
          <w:szCs w:val="20"/>
        </w:rPr>
        <w:t>not</w:t>
      </w:r>
      <w:r>
        <w:rPr>
          <w:sz w:val="20"/>
          <w:szCs w:val="20"/>
        </w:rPr>
        <w:t xml:space="preserve"> guaranteed advancement through any subsequent phase of the selection process.</w:t>
      </w:r>
    </w:p>
    <w:p w:rsidR="00121109" w:rsidRDefault="00121109">
      <w:pPr>
        <w:tabs>
          <w:tab w:val="left" w:pos="-1080"/>
          <w:tab w:val="left" w:pos="-720"/>
          <w:tab w:val="left" w:pos="0"/>
          <w:tab w:val="left" w:pos="270"/>
          <w:tab w:val="left" w:pos="1440"/>
        </w:tabs>
        <w:rPr>
          <w:sz w:val="20"/>
          <w:szCs w:val="20"/>
        </w:rPr>
      </w:pPr>
    </w:p>
    <w:p w:rsidR="00121109" w:rsidRDefault="00121109">
      <w:pPr>
        <w:tabs>
          <w:tab w:val="left" w:pos="-1080"/>
          <w:tab w:val="left" w:pos="-720"/>
          <w:tab w:val="left" w:pos="0"/>
          <w:tab w:val="left" w:pos="270"/>
          <w:tab w:val="left" w:pos="1440"/>
        </w:tabs>
        <w:rPr>
          <w:sz w:val="20"/>
          <w:szCs w:val="20"/>
        </w:rPr>
      </w:pPr>
      <w:r>
        <w:rPr>
          <w:sz w:val="20"/>
          <w:szCs w:val="20"/>
        </w:rPr>
        <w:t>Selection processes may include, but are not limited to, one or more of the following: application review, competitive screening, written examination, performance examination, and/or oral examination.</w:t>
      </w:r>
    </w:p>
    <w:p w:rsidR="00121109" w:rsidRDefault="00121109">
      <w:pPr>
        <w:tabs>
          <w:tab w:val="left" w:pos="-1080"/>
          <w:tab w:val="left" w:pos="-720"/>
          <w:tab w:val="left" w:pos="0"/>
          <w:tab w:val="left" w:pos="270"/>
          <w:tab w:val="left" w:pos="1440"/>
        </w:tabs>
        <w:rPr>
          <w:sz w:val="20"/>
          <w:szCs w:val="20"/>
        </w:rPr>
      </w:pPr>
    </w:p>
    <w:p w:rsidR="00121109" w:rsidRDefault="00121109">
      <w:pPr>
        <w:tabs>
          <w:tab w:val="left" w:pos="-1080"/>
          <w:tab w:val="left" w:pos="-720"/>
          <w:tab w:val="left" w:pos="0"/>
          <w:tab w:val="left" w:pos="270"/>
          <w:tab w:val="left" w:pos="1440"/>
        </w:tabs>
        <w:rPr>
          <w:sz w:val="20"/>
          <w:szCs w:val="20"/>
        </w:rPr>
      </w:pPr>
      <w:r>
        <w:rPr>
          <w:sz w:val="20"/>
          <w:szCs w:val="20"/>
        </w:rPr>
        <w:t>This bulletin is solely for the purpose of announcing a job opening.  It does not constitute a contract, expressed or implied, and any provisions contained herein may be modified or revised without notice.</w:t>
      </w:r>
    </w:p>
    <w:p w:rsidR="00121109" w:rsidRDefault="00121109">
      <w:pPr>
        <w:rPr>
          <w:b/>
          <w:bCs/>
        </w:rPr>
      </w:pPr>
    </w:p>
    <w:sectPr w:rsidR="00121109" w:rsidSect="00AE214D">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0F6"/>
    <w:multiLevelType w:val="hybridMultilevel"/>
    <w:tmpl w:val="330E2CBC"/>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F1E0F80"/>
    <w:multiLevelType w:val="hybridMultilevel"/>
    <w:tmpl w:val="98149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BA"/>
    <w:rsid w:val="00027C42"/>
    <w:rsid w:val="00121109"/>
    <w:rsid w:val="001368BA"/>
    <w:rsid w:val="001B5E05"/>
    <w:rsid w:val="00387C9E"/>
    <w:rsid w:val="00396AC6"/>
    <w:rsid w:val="004537DF"/>
    <w:rsid w:val="00564F02"/>
    <w:rsid w:val="005670A1"/>
    <w:rsid w:val="006E67DD"/>
    <w:rsid w:val="009D10E3"/>
    <w:rsid w:val="00AE214D"/>
    <w:rsid w:val="00AE7D41"/>
    <w:rsid w:val="00BA3FD8"/>
    <w:rsid w:val="00CE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i/>
    </w:rPr>
  </w:style>
  <w:style w:type="paragraph" w:styleId="BodyText">
    <w:name w:val="Body Text"/>
    <w:basedOn w:val="Normal"/>
    <w:rPr>
      <w:i/>
      <w:iCs/>
    </w:rPr>
  </w:style>
  <w:style w:type="character" w:styleId="Hyperlink">
    <w:name w:val="Hyperlink"/>
    <w:basedOn w:val="DefaultParagraphFont"/>
    <w:uiPriority w:val="99"/>
    <w:unhideWhenUsed/>
    <w:rsid w:val="00CE7C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b/>
      <w:i/>
    </w:rPr>
  </w:style>
  <w:style w:type="paragraph" w:styleId="BodyText">
    <w:name w:val="Body Text"/>
    <w:basedOn w:val="Normal"/>
    <w:rPr>
      <w:i/>
      <w:iCs/>
    </w:rPr>
  </w:style>
  <w:style w:type="character" w:styleId="Hyperlink">
    <w:name w:val="Hyperlink"/>
    <w:basedOn w:val="DefaultParagraphFont"/>
    <w:uiPriority w:val="99"/>
    <w:unhideWhenUsed/>
    <w:rsid w:val="00CE7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6</cp:revision>
  <cp:lastPrinted>2017-01-04T23:51:00Z</cp:lastPrinted>
  <dcterms:created xsi:type="dcterms:W3CDTF">2017-01-04T23:47:00Z</dcterms:created>
  <dcterms:modified xsi:type="dcterms:W3CDTF">2017-01-04T23:52:00Z</dcterms:modified>
</cp:coreProperties>
</file>