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8B" w:rsidRDefault="003419FC">
      <w:pPr>
        <w:spacing w:before="94"/>
        <w:ind w:left="3584" w:right="3293"/>
        <w:jc w:val="center"/>
        <w:rPr>
          <w:b/>
        </w:rPr>
      </w:pPr>
      <w:r>
        <w:rPr>
          <w:noProof/>
        </w:rPr>
        <w:drawing>
          <wp:anchor distT="0" distB="0" distL="114300" distR="114300" simplePos="0" relativeHeight="251658240" behindDoc="1" locked="0" layoutInCell="1" allowOverlap="1">
            <wp:simplePos x="0" y="0"/>
            <wp:positionH relativeFrom="column">
              <wp:posOffset>2699357</wp:posOffset>
            </wp:positionH>
            <wp:positionV relativeFrom="paragraph">
              <wp:posOffset>63390</wp:posOffset>
            </wp:positionV>
            <wp:extent cx="1631315" cy="13807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1380750"/>
                    </a:xfrm>
                    <a:prstGeom prst="rect">
                      <a:avLst/>
                    </a:prstGeom>
                    <a:noFill/>
                    <a:ln>
                      <a:noFill/>
                    </a:ln>
                  </pic:spPr>
                </pic:pic>
              </a:graphicData>
            </a:graphic>
          </wp:anchor>
        </w:drawing>
      </w:r>
    </w:p>
    <w:p w:rsidR="003419FC" w:rsidRDefault="003419FC">
      <w:pPr>
        <w:spacing w:before="94"/>
        <w:ind w:left="3584" w:right="3293"/>
        <w:jc w:val="center"/>
        <w:rPr>
          <w:rFonts w:ascii="Times New Roman" w:hAnsi="Times New Roman" w:cs="Times New Roman"/>
          <w:b/>
        </w:rPr>
      </w:pPr>
    </w:p>
    <w:p w:rsidR="003419FC" w:rsidRDefault="003419FC">
      <w:pPr>
        <w:spacing w:before="94"/>
        <w:ind w:left="3584" w:right="3293"/>
        <w:jc w:val="center"/>
        <w:rPr>
          <w:rFonts w:ascii="Times New Roman" w:hAnsi="Times New Roman" w:cs="Times New Roman"/>
          <w:b/>
        </w:rPr>
      </w:pPr>
    </w:p>
    <w:p w:rsidR="003419FC" w:rsidRDefault="003419FC">
      <w:pPr>
        <w:spacing w:before="94"/>
        <w:ind w:left="3584" w:right="3293"/>
        <w:jc w:val="center"/>
        <w:rPr>
          <w:rFonts w:ascii="Times New Roman" w:hAnsi="Times New Roman" w:cs="Times New Roman"/>
          <w:b/>
        </w:rPr>
      </w:pPr>
    </w:p>
    <w:p w:rsidR="003419FC" w:rsidRDefault="003419FC">
      <w:pPr>
        <w:spacing w:before="94"/>
        <w:ind w:left="3584" w:right="3293"/>
        <w:jc w:val="center"/>
        <w:rPr>
          <w:rFonts w:ascii="Times New Roman" w:hAnsi="Times New Roman" w:cs="Times New Roman"/>
          <w:b/>
        </w:rPr>
      </w:pPr>
    </w:p>
    <w:p w:rsidR="003419FC" w:rsidRDefault="003419FC">
      <w:pPr>
        <w:spacing w:before="94"/>
        <w:ind w:left="3584" w:right="3293"/>
        <w:jc w:val="center"/>
        <w:rPr>
          <w:rFonts w:ascii="Times New Roman" w:hAnsi="Times New Roman" w:cs="Times New Roman"/>
          <w:b/>
        </w:rPr>
      </w:pPr>
    </w:p>
    <w:p w:rsidR="003419FC" w:rsidRDefault="003419FC">
      <w:pPr>
        <w:spacing w:before="94"/>
        <w:ind w:left="3584" w:right="3293"/>
        <w:jc w:val="center"/>
        <w:rPr>
          <w:rFonts w:ascii="Times New Roman" w:hAnsi="Times New Roman" w:cs="Times New Roman"/>
          <w:b/>
        </w:rPr>
      </w:pPr>
    </w:p>
    <w:p w:rsidR="00AF5A0B" w:rsidRPr="004818E4" w:rsidRDefault="00C21A8B">
      <w:pPr>
        <w:spacing w:before="94"/>
        <w:ind w:left="3584" w:right="3293"/>
        <w:jc w:val="center"/>
        <w:rPr>
          <w:rFonts w:ascii="Times New Roman" w:hAnsi="Times New Roman" w:cs="Times New Roman"/>
          <w:b/>
        </w:rPr>
      </w:pPr>
      <w:r w:rsidRPr="004818E4">
        <w:rPr>
          <w:rFonts w:ascii="Times New Roman" w:hAnsi="Times New Roman" w:cs="Times New Roman"/>
          <w:b/>
        </w:rPr>
        <w:t>LASSEN</w:t>
      </w:r>
      <w:r w:rsidR="00C62B28" w:rsidRPr="004818E4">
        <w:rPr>
          <w:rFonts w:ascii="Times New Roman" w:hAnsi="Times New Roman" w:cs="Times New Roman"/>
          <w:b/>
        </w:rPr>
        <w:t xml:space="preserve"> COUNTY SHERIFF’S OFFICE</w:t>
      </w:r>
    </w:p>
    <w:p w:rsidR="00AF5A0B" w:rsidRPr="004818E4" w:rsidRDefault="00C62B28">
      <w:pPr>
        <w:spacing w:before="20"/>
        <w:ind w:left="3584" w:right="3291"/>
        <w:jc w:val="center"/>
        <w:rPr>
          <w:rFonts w:ascii="Times New Roman" w:hAnsi="Times New Roman" w:cs="Times New Roman"/>
          <w:b/>
        </w:rPr>
      </w:pPr>
      <w:r w:rsidRPr="004818E4">
        <w:rPr>
          <w:rFonts w:ascii="Times New Roman" w:hAnsi="Times New Roman" w:cs="Times New Roman"/>
          <w:b/>
        </w:rPr>
        <w:t>Military Equipment Use Policy</w:t>
      </w:r>
    </w:p>
    <w:p w:rsidR="00AF5A0B" w:rsidRPr="004818E4" w:rsidRDefault="00C62B28">
      <w:pPr>
        <w:spacing w:before="19"/>
        <w:ind w:left="3584" w:right="3289"/>
        <w:jc w:val="center"/>
        <w:rPr>
          <w:rFonts w:ascii="Times New Roman" w:hAnsi="Times New Roman" w:cs="Times New Roman"/>
          <w:b/>
          <w:sz w:val="20"/>
        </w:rPr>
      </w:pPr>
      <w:r w:rsidRPr="004818E4">
        <w:rPr>
          <w:rFonts w:ascii="Times New Roman" w:hAnsi="Times New Roman" w:cs="Times New Roman"/>
          <w:b/>
          <w:sz w:val="20"/>
        </w:rPr>
        <w:t xml:space="preserve">(Rev. </w:t>
      </w:r>
      <w:r w:rsidR="00C21A8B" w:rsidRPr="004818E4">
        <w:rPr>
          <w:rFonts w:ascii="Times New Roman" w:hAnsi="Times New Roman" w:cs="Times New Roman"/>
          <w:b/>
          <w:sz w:val="20"/>
        </w:rPr>
        <w:t>1</w:t>
      </w:r>
      <w:r w:rsidR="000B1529">
        <w:rPr>
          <w:rFonts w:ascii="Times New Roman" w:hAnsi="Times New Roman" w:cs="Times New Roman"/>
          <w:b/>
          <w:sz w:val="20"/>
        </w:rPr>
        <w:t>0</w:t>
      </w:r>
      <w:r w:rsidR="00C21A8B" w:rsidRPr="004818E4">
        <w:rPr>
          <w:rFonts w:ascii="Times New Roman" w:hAnsi="Times New Roman" w:cs="Times New Roman"/>
          <w:b/>
          <w:sz w:val="20"/>
        </w:rPr>
        <w:t>/</w:t>
      </w:r>
      <w:r w:rsidR="000B1529">
        <w:rPr>
          <w:rFonts w:ascii="Times New Roman" w:hAnsi="Times New Roman" w:cs="Times New Roman"/>
          <w:b/>
          <w:sz w:val="20"/>
        </w:rPr>
        <w:t>7</w:t>
      </w:r>
      <w:r w:rsidR="00C21A8B" w:rsidRPr="004818E4">
        <w:rPr>
          <w:rFonts w:ascii="Times New Roman" w:hAnsi="Times New Roman" w:cs="Times New Roman"/>
          <w:b/>
          <w:sz w:val="20"/>
        </w:rPr>
        <w:t>/202</w:t>
      </w:r>
      <w:r w:rsidR="000B1529">
        <w:rPr>
          <w:rFonts w:ascii="Times New Roman" w:hAnsi="Times New Roman" w:cs="Times New Roman"/>
          <w:b/>
          <w:sz w:val="20"/>
        </w:rPr>
        <w:t>3</w:t>
      </w:r>
      <w:r w:rsidRPr="004818E4">
        <w:rPr>
          <w:rFonts w:ascii="Times New Roman" w:hAnsi="Times New Roman" w:cs="Times New Roman"/>
          <w:b/>
          <w:sz w:val="20"/>
        </w:rPr>
        <w:t>)</w:t>
      </w:r>
    </w:p>
    <w:p w:rsidR="00AF5A0B" w:rsidRPr="004818E4" w:rsidRDefault="00AF5A0B">
      <w:pPr>
        <w:pStyle w:val="BodyText"/>
        <w:ind w:left="0"/>
        <w:rPr>
          <w:rFonts w:ascii="Times New Roman" w:hAnsi="Times New Roman" w:cs="Times New Roman"/>
          <w:b/>
          <w:sz w:val="20"/>
        </w:rPr>
      </w:pPr>
    </w:p>
    <w:p w:rsidR="00AF5A0B" w:rsidRPr="004818E4" w:rsidRDefault="00C62B28">
      <w:pPr>
        <w:ind w:left="105"/>
        <w:rPr>
          <w:rFonts w:ascii="Times New Roman" w:hAnsi="Times New Roman" w:cs="Times New Roman"/>
          <w:b/>
        </w:rPr>
      </w:pPr>
      <w:r w:rsidRPr="004818E4">
        <w:rPr>
          <w:rFonts w:ascii="Times New Roman" w:hAnsi="Times New Roman" w:cs="Times New Roman"/>
          <w:b/>
          <w:u w:val="thick"/>
        </w:rPr>
        <w:t>PURPOSE</w:t>
      </w:r>
    </w:p>
    <w:p w:rsidR="00AF5A0B" w:rsidRPr="004818E4" w:rsidRDefault="00AF5A0B">
      <w:pPr>
        <w:pStyle w:val="BodyText"/>
        <w:ind w:left="0"/>
        <w:rPr>
          <w:rFonts w:ascii="Times New Roman" w:hAnsi="Times New Roman" w:cs="Times New Roman"/>
          <w:b/>
          <w:sz w:val="20"/>
        </w:rPr>
      </w:pPr>
    </w:p>
    <w:p w:rsidR="00AF5A0B" w:rsidRPr="004818E4" w:rsidRDefault="00AF5A0B">
      <w:pPr>
        <w:pStyle w:val="BodyText"/>
        <w:spacing w:before="9"/>
        <w:ind w:left="0"/>
        <w:rPr>
          <w:rFonts w:ascii="Times New Roman" w:hAnsi="Times New Roman" w:cs="Times New Roman"/>
          <w:b/>
          <w:sz w:val="21"/>
        </w:rPr>
      </w:pPr>
    </w:p>
    <w:p w:rsidR="00AF5A0B" w:rsidRPr="004818E4" w:rsidRDefault="00C62B28" w:rsidP="00E4245B">
      <w:pPr>
        <w:pStyle w:val="BodyText"/>
        <w:spacing w:line="259" w:lineRule="auto"/>
        <w:ind w:left="105" w:right="286"/>
        <w:jc w:val="both"/>
        <w:rPr>
          <w:rFonts w:ascii="Times New Roman" w:hAnsi="Times New Roman" w:cs="Times New Roman"/>
        </w:rPr>
      </w:pPr>
      <w:r w:rsidRPr="004818E4">
        <w:rPr>
          <w:rFonts w:ascii="Times New Roman" w:hAnsi="Times New Roman" w:cs="Times New Roman"/>
        </w:rPr>
        <w:t xml:space="preserve">This policy establishes guidelines for the acquisition, funding, use and reporting of “military equipment”, as the term is defined in Government Code section 7070, which </w:t>
      </w:r>
      <w:r w:rsidR="001A33A6">
        <w:rPr>
          <w:rFonts w:ascii="Times New Roman" w:hAnsi="Times New Roman" w:cs="Times New Roman"/>
        </w:rPr>
        <w:t>took</w:t>
      </w:r>
      <w:r w:rsidRPr="004818E4">
        <w:rPr>
          <w:rFonts w:ascii="Times New Roman" w:hAnsi="Times New Roman" w:cs="Times New Roman"/>
        </w:rPr>
        <w:t xml:space="preserve"> effect January 1,2022.</w:t>
      </w:r>
    </w:p>
    <w:p w:rsidR="00AF5A0B" w:rsidRPr="004818E4" w:rsidRDefault="00C62B28" w:rsidP="00E4245B">
      <w:pPr>
        <w:pStyle w:val="BodyText"/>
        <w:spacing w:before="159" w:line="259" w:lineRule="auto"/>
        <w:ind w:left="105" w:right="138"/>
        <w:jc w:val="both"/>
        <w:rPr>
          <w:rFonts w:ascii="Times New Roman" w:hAnsi="Times New Roman" w:cs="Times New Roman"/>
        </w:rPr>
      </w:pPr>
      <w:r w:rsidRPr="004818E4">
        <w:rPr>
          <w:rFonts w:ascii="Times New Roman" w:hAnsi="Times New Roman" w:cs="Times New Roman"/>
        </w:rPr>
        <w:t>This policy is intended to fulfill the obligations set forth in Assembly Bill No. 481 (2021-2022). These obligations include but are not limited to seeking approval on specific items deemed to be “military equipment” and requirements related to compliance, annual reporting, cataloging, and complaints regarding these items. It should also be noted that some quantities and prices have been estimated.</w:t>
      </w:r>
    </w:p>
    <w:p w:rsidR="00AF5A0B" w:rsidRPr="004818E4" w:rsidRDefault="00C62B28" w:rsidP="00E4245B">
      <w:pPr>
        <w:pStyle w:val="BodyText"/>
        <w:spacing w:before="159" w:line="259" w:lineRule="auto"/>
        <w:ind w:left="105" w:right="140"/>
        <w:jc w:val="both"/>
        <w:rPr>
          <w:rFonts w:ascii="Times New Roman" w:hAnsi="Times New Roman" w:cs="Times New Roman"/>
        </w:rPr>
      </w:pPr>
      <w:r w:rsidRPr="004818E4">
        <w:rPr>
          <w:rFonts w:ascii="Times New Roman" w:hAnsi="Times New Roman" w:cs="Times New Roman"/>
        </w:rPr>
        <w:t xml:space="preserve">While Government Code section 7070 classifies what constitutes “military equipment” for the purposes of this policy, it does not necessarily indicate the items originated from the military. The majority of the items listed herein have been procured by </w:t>
      </w:r>
      <w:r w:rsidR="00C21A8B" w:rsidRPr="004818E4">
        <w:rPr>
          <w:rFonts w:ascii="Times New Roman" w:hAnsi="Times New Roman" w:cs="Times New Roman"/>
        </w:rPr>
        <w:t>L</w:t>
      </w:r>
      <w:r w:rsidRPr="004818E4">
        <w:rPr>
          <w:rFonts w:ascii="Times New Roman" w:hAnsi="Times New Roman" w:cs="Times New Roman"/>
        </w:rPr>
        <w:t>CSO directly from private retailers, dealers or manufacturers and not through the Department of Defense Law Enforcement Support Office (LESO) / 1033 program. Qualifying items received through the LESO/1033 program have been identified. Furthermore, numerous items classified as “military equipment” by Government Code section 7070 are substantially similar to, or, in some cases, identical to items available for purchase by members of the public.</w:t>
      </w:r>
    </w:p>
    <w:p w:rsidR="00AF5A0B" w:rsidRPr="004818E4" w:rsidRDefault="00C62B28" w:rsidP="00E4245B">
      <w:pPr>
        <w:pStyle w:val="BodyText"/>
        <w:spacing w:before="159" w:line="259" w:lineRule="auto"/>
        <w:ind w:left="105" w:right="90"/>
        <w:jc w:val="both"/>
        <w:rPr>
          <w:rFonts w:ascii="Times New Roman" w:hAnsi="Times New Roman" w:cs="Times New Roman"/>
        </w:rPr>
      </w:pPr>
      <w:r w:rsidRPr="004818E4">
        <w:rPr>
          <w:rFonts w:ascii="Times New Roman" w:hAnsi="Times New Roman" w:cs="Times New Roman"/>
        </w:rPr>
        <w:t>Except where otherwise expressly stated, the provisions of this policy shall be considered as guidelines. It is recognized that the work of law enforcement is not always predictable and circumstances may arise which warrant departure from these guidelines. It is the intent of this policy to be viewed from an objective standard, taking into consideration the sound discretion entrusted to members of this office under the circumstances reasonably available at the time of any incident.</w:t>
      </w:r>
    </w:p>
    <w:p w:rsidR="00AF5A0B" w:rsidRPr="004818E4" w:rsidRDefault="00C62B28" w:rsidP="00E4245B">
      <w:pPr>
        <w:pStyle w:val="BodyText"/>
        <w:spacing w:before="159" w:line="259" w:lineRule="auto"/>
        <w:ind w:left="105"/>
        <w:jc w:val="both"/>
        <w:rPr>
          <w:rFonts w:ascii="Times New Roman" w:hAnsi="Times New Roman" w:cs="Times New Roman"/>
        </w:rPr>
      </w:pPr>
      <w:r w:rsidRPr="004818E4">
        <w:rPr>
          <w:rFonts w:ascii="Times New Roman" w:hAnsi="Times New Roman" w:cs="Times New Roman"/>
        </w:rPr>
        <w:t>This policy shall not be construed to create a higher standard or duty of care for civil or criminal liability against the County, its officials or members. Violations of any provision(s) contained within this policy shall only form the basis for office administrative action, training or discipline.</w:t>
      </w:r>
    </w:p>
    <w:p w:rsidR="00AF5A0B" w:rsidRPr="004818E4" w:rsidRDefault="00AF5A0B">
      <w:pPr>
        <w:pStyle w:val="BodyText"/>
        <w:spacing w:before="4"/>
        <w:ind w:left="0"/>
        <w:rPr>
          <w:rFonts w:ascii="Times New Roman" w:hAnsi="Times New Roman" w:cs="Times New Roman"/>
          <w:sz w:val="27"/>
        </w:rPr>
      </w:pPr>
    </w:p>
    <w:p w:rsidR="00AF5A0B" w:rsidRPr="004818E4" w:rsidRDefault="00C62B28">
      <w:pPr>
        <w:ind w:left="105"/>
        <w:rPr>
          <w:rFonts w:ascii="Times New Roman" w:hAnsi="Times New Roman" w:cs="Times New Roman"/>
          <w:b/>
        </w:rPr>
      </w:pPr>
      <w:r w:rsidRPr="004818E4">
        <w:rPr>
          <w:rFonts w:ascii="Times New Roman" w:hAnsi="Times New Roman" w:cs="Times New Roman"/>
          <w:b/>
          <w:u w:val="thick"/>
        </w:rPr>
        <w:t>PROCEDURE</w:t>
      </w:r>
    </w:p>
    <w:p w:rsidR="00AF5A0B" w:rsidRPr="004818E4" w:rsidRDefault="00AF5A0B">
      <w:pPr>
        <w:pStyle w:val="BodyText"/>
        <w:ind w:left="0"/>
        <w:rPr>
          <w:rFonts w:ascii="Times New Roman" w:hAnsi="Times New Roman" w:cs="Times New Roman"/>
          <w:b/>
          <w:sz w:val="20"/>
        </w:rPr>
      </w:pPr>
    </w:p>
    <w:p w:rsidR="00AF5A0B" w:rsidRPr="004818E4" w:rsidRDefault="00AF5A0B">
      <w:pPr>
        <w:pStyle w:val="BodyText"/>
        <w:spacing w:before="6"/>
        <w:ind w:left="0"/>
        <w:rPr>
          <w:rFonts w:ascii="Times New Roman" w:hAnsi="Times New Roman" w:cs="Times New Roman"/>
          <w:b/>
          <w:sz w:val="20"/>
        </w:rPr>
      </w:pPr>
    </w:p>
    <w:p w:rsidR="00AF5A0B" w:rsidRPr="004818E4" w:rsidRDefault="00C62B28">
      <w:pPr>
        <w:pStyle w:val="ListParagraph"/>
        <w:numPr>
          <w:ilvl w:val="0"/>
          <w:numId w:val="3"/>
        </w:numPr>
        <w:tabs>
          <w:tab w:val="left" w:pos="542"/>
        </w:tabs>
        <w:jc w:val="left"/>
        <w:rPr>
          <w:rFonts w:ascii="Times New Roman" w:hAnsi="Times New Roman" w:cs="Times New Roman"/>
        </w:rPr>
      </w:pPr>
      <w:r w:rsidRPr="004818E4">
        <w:rPr>
          <w:rFonts w:ascii="Times New Roman" w:hAnsi="Times New Roman" w:cs="Times New Roman"/>
          <w:u w:val="single"/>
        </w:rPr>
        <w:t>DEFINITIONS</w:t>
      </w:r>
    </w:p>
    <w:p w:rsidR="00AF5A0B" w:rsidRPr="004818E4" w:rsidRDefault="00AF5A0B">
      <w:pPr>
        <w:pStyle w:val="BodyText"/>
        <w:ind w:left="0"/>
        <w:rPr>
          <w:rFonts w:ascii="Times New Roman" w:hAnsi="Times New Roman" w:cs="Times New Roman"/>
          <w:sz w:val="20"/>
        </w:rPr>
      </w:pPr>
    </w:p>
    <w:p w:rsidR="00AF5A0B" w:rsidRPr="004818E4" w:rsidRDefault="00AF5A0B">
      <w:pPr>
        <w:pStyle w:val="BodyText"/>
        <w:spacing w:before="1"/>
        <w:ind w:left="0"/>
        <w:rPr>
          <w:rFonts w:ascii="Times New Roman" w:hAnsi="Times New Roman" w:cs="Times New Roman"/>
          <w:sz w:val="20"/>
        </w:rPr>
      </w:pPr>
    </w:p>
    <w:p w:rsidR="00AF5A0B" w:rsidRPr="004818E4" w:rsidRDefault="00C62B28">
      <w:pPr>
        <w:pStyle w:val="ListParagraph"/>
        <w:numPr>
          <w:ilvl w:val="1"/>
          <w:numId w:val="3"/>
        </w:numPr>
        <w:tabs>
          <w:tab w:val="left" w:pos="902"/>
        </w:tabs>
        <w:ind w:left="901"/>
        <w:jc w:val="left"/>
        <w:rPr>
          <w:rFonts w:ascii="Times New Roman" w:hAnsi="Times New Roman" w:cs="Times New Roman"/>
        </w:rPr>
      </w:pPr>
      <w:r w:rsidRPr="004818E4">
        <w:rPr>
          <w:rFonts w:ascii="Times New Roman" w:hAnsi="Times New Roman" w:cs="Times New Roman"/>
          <w:u w:val="single"/>
        </w:rPr>
        <w:t xml:space="preserve">Governing Body </w:t>
      </w:r>
      <w:r w:rsidRPr="004818E4">
        <w:rPr>
          <w:rFonts w:ascii="Times New Roman" w:hAnsi="Times New Roman" w:cs="Times New Roman"/>
        </w:rPr>
        <w:t xml:space="preserve">– The </w:t>
      </w:r>
      <w:r w:rsidR="00C21A8B" w:rsidRPr="004818E4">
        <w:rPr>
          <w:rFonts w:ascii="Times New Roman" w:hAnsi="Times New Roman" w:cs="Times New Roman"/>
        </w:rPr>
        <w:t>Lassen</w:t>
      </w:r>
      <w:r w:rsidRPr="004818E4">
        <w:rPr>
          <w:rFonts w:ascii="Times New Roman" w:hAnsi="Times New Roman" w:cs="Times New Roman"/>
        </w:rPr>
        <w:t xml:space="preserve"> County Board of Supervisors</w:t>
      </w:r>
      <w:r w:rsidRPr="004818E4">
        <w:rPr>
          <w:rFonts w:ascii="Times New Roman" w:hAnsi="Times New Roman" w:cs="Times New Roman"/>
          <w:spacing w:val="-33"/>
        </w:rPr>
        <w:t xml:space="preserve"> </w:t>
      </w:r>
      <w:r w:rsidRPr="004818E4">
        <w:rPr>
          <w:rFonts w:ascii="Times New Roman" w:hAnsi="Times New Roman" w:cs="Times New Roman"/>
        </w:rPr>
        <w:t>(“Board”).</w:t>
      </w:r>
    </w:p>
    <w:p w:rsidR="00AF5A0B" w:rsidRPr="004818E4" w:rsidRDefault="00AF5A0B">
      <w:pPr>
        <w:pStyle w:val="BodyText"/>
        <w:spacing w:before="2"/>
        <w:ind w:left="0"/>
        <w:rPr>
          <w:rFonts w:ascii="Times New Roman" w:hAnsi="Times New Roman" w:cs="Times New Roman"/>
          <w:sz w:val="18"/>
        </w:rPr>
      </w:pPr>
    </w:p>
    <w:p w:rsidR="00AF5A0B" w:rsidRPr="004818E4" w:rsidRDefault="00C62B28">
      <w:pPr>
        <w:pStyle w:val="ListParagraph"/>
        <w:numPr>
          <w:ilvl w:val="1"/>
          <w:numId w:val="3"/>
        </w:numPr>
        <w:tabs>
          <w:tab w:val="left" w:pos="902"/>
        </w:tabs>
        <w:spacing w:before="94" w:line="268" w:lineRule="auto"/>
        <w:ind w:left="901" w:right="595"/>
        <w:jc w:val="left"/>
        <w:rPr>
          <w:rFonts w:ascii="Times New Roman" w:hAnsi="Times New Roman" w:cs="Times New Roman"/>
        </w:rPr>
      </w:pPr>
      <w:r w:rsidRPr="004818E4">
        <w:rPr>
          <w:rFonts w:ascii="Times New Roman" w:hAnsi="Times New Roman" w:cs="Times New Roman"/>
          <w:u w:val="single"/>
        </w:rPr>
        <w:t xml:space="preserve">Military Equipment </w:t>
      </w:r>
      <w:r w:rsidRPr="004818E4">
        <w:rPr>
          <w:rFonts w:ascii="Times New Roman" w:hAnsi="Times New Roman" w:cs="Times New Roman"/>
        </w:rPr>
        <w:t>– Any of the items as defined by California Government Code section 7070, subsections (c)(1) through</w:t>
      </w:r>
      <w:r w:rsidRPr="004818E4">
        <w:rPr>
          <w:rFonts w:ascii="Times New Roman" w:hAnsi="Times New Roman" w:cs="Times New Roman"/>
          <w:spacing w:val="-20"/>
        </w:rPr>
        <w:t xml:space="preserve"> </w:t>
      </w:r>
      <w:r w:rsidRPr="004818E4">
        <w:rPr>
          <w:rFonts w:ascii="Times New Roman" w:hAnsi="Times New Roman" w:cs="Times New Roman"/>
        </w:rPr>
        <w:t>(c</w:t>
      </w:r>
      <w:proofErr w:type="gramStart"/>
      <w:r w:rsidRPr="004818E4">
        <w:rPr>
          <w:rFonts w:ascii="Times New Roman" w:hAnsi="Times New Roman" w:cs="Times New Roman"/>
        </w:rPr>
        <w:t>)(</w:t>
      </w:r>
      <w:proofErr w:type="gramEnd"/>
      <w:r w:rsidRPr="004818E4">
        <w:rPr>
          <w:rFonts w:ascii="Times New Roman" w:hAnsi="Times New Roman" w:cs="Times New Roman"/>
        </w:rPr>
        <w:t>16).</w:t>
      </w:r>
    </w:p>
    <w:p w:rsidR="00AF5A0B" w:rsidRDefault="00AF5A0B">
      <w:pPr>
        <w:spacing w:line="268" w:lineRule="auto"/>
        <w:rPr>
          <w:rFonts w:ascii="Times New Roman" w:hAnsi="Times New Roman" w:cs="Times New Roman"/>
        </w:rPr>
      </w:pPr>
    </w:p>
    <w:p w:rsidR="00E4245B" w:rsidRPr="004818E4" w:rsidRDefault="00E4245B">
      <w:pPr>
        <w:spacing w:line="268" w:lineRule="auto"/>
        <w:rPr>
          <w:rFonts w:ascii="Times New Roman" w:hAnsi="Times New Roman" w:cs="Times New Roman"/>
        </w:rPr>
      </w:pPr>
    </w:p>
    <w:p w:rsidR="00AF5A0B" w:rsidRPr="003419FC" w:rsidRDefault="00C62B28">
      <w:pPr>
        <w:pStyle w:val="ListParagraph"/>
        <w:numPr>
          <w:ilvl w:val="0"/>
          <w:numId w:val="3"/>
        </w:numPr>
        <w:tabs>
          <w:tab w:val="left" w:pos="451"/>
        </w:tabs>
        <w:spacing w:before="70"/>
        <w:ind w:left="450" w:hanging="269"/>
        <w:jc w:val="left"/>
        <w:rPr>
          <w:rFonts w:ascii="Times New Roman" w:hAnsi="Times New Roman" w:cs="Times New Roman"/>
        </w:rPr>
      </w:pPr>
      <w:r w:rsidRPr="004818E4">
        <w:rPr>
          <w:rFonts w:ascii="Times New Roman" w:hAnsi="Times New Roman" w:cs="Times New Roman"/>
          <w:u w:val="single"/>
        </w:rPr>
        <w:t>GENERAL</w:t>
      </w:r>
    </w:p>
    <w:p w:rsidR="003419FC" w:rsidRPr="004818E4" w:rsidRDefault="003419FC" w:rsidP="003419FC">
      <w:pPr>
        <w:pStyle w:val="ListParagraph"/>
        <w:tabs>
          <w:tab w:val="left" w:pos="451"/>
        </w:tabs>
        <w:spacing w:before="70"/>
        <w:ind w:left="450" w:firstLine="0"/>
        <w:jc w:val="right"/>
        <w:rPr>
          <w:rFonts w:ascii="Times New Roman" w:hAnsi="Times New Roman" w:cs="Times New Roman"/>
        </w:rPr>
      </w:pPr>
    </w:p>
    <w:p w:rsidR="00AF5A0B" w:rsidRPr="004818E4" w:rsidRDefault="00C62B28">
      <w:pPr>
        <w:pStyle w:val="ListParagraph"/>
        <w:numPr>
          <w:ilvl w:val="1"/>
          <w:numId w:val="3"/>
        </w:numPr>
        <w:tabs>
          <w:tab w:val="left" w:pos="917"/>
        </w:tabs>
        <w:spacing w:before="29" w:line="266" w:lineRule="auto"/>
        <w:ind w:left="916" w:right="453"/>
        <w:jc w:val="left"/>
        <w:rPr>
          <w:rFonts w:ascii="Times New Roman" w:hAnsi="Times New Roman" w:cs="Times New Roman"/>
        </w:rPr>
      </w:pPr>
      <w:r w:rsidRPr="004818E4">
        <w:rPr>
          <w:rFonts w:ascii="Times New Roman" w:hAnsi="Times New Roman" w:cs="Times New Roman"/>
        </w:rPr>
        <w:t xml:space="preserve">In accordance with state law it is the policy of </w:t>
      </w:r>
      <w:r w:rsidR="00E150B6" w:rsidRPr="004818E4">
        <w:rPr>
          <w:rFonts w:ascii="Times New Roman" w:hAnsi="Times New Roman" w:cs="Times New Roman"/>
        </w:rPr>
        <w:t>L</w:t>
      </w:r>
      <w:r w:rsidRPr="004818E4">
        <w:rPr>
          <w:rFonts w:ascii="Times New Roman" w:hAnsi="Times New Roman" w:cs="Times New Roman"/>
        </w:rPr>
        <w:t>CSO to obtain the approval of the governing body annually by an ordinance adopting a military equipment use policy at a regular meeting of the governing body prior to engaging in any of the following</w:t>
      </w:r>
      <w:r w:rsidRPr="004818E4">
        <w:rPr>
          <w:rFonts w:ascii="Times New Roman" w:hAnsi="Times New Roman" w:cs="Times New Roman"/>
          <w:spacing w:val="-37"/>
        </w:rPr>
        <w:t xml:space="preserve"> </w:t>
      </w:r>
      <w:r w:rsidRPr="004818E4">
        <w:rPr>
          <w:rFonts w:ascii="Times New Roman" w:hAnsi="Times New Roman" w:cs="Times New Roman"/>
        </w:rPr>
        <w:t>activities:</w:t>
      </w:r>
    </w:p>
    <w:p w:rsidR="00AF5A0B" w:rsidRPr="004818E4" w:rsidRDefault="00C62B28">
      <w:pPr>
        <w:pStyle w:val="ListParagraph"/>
        <w:numPr>
          <w:ilvl w:val="2"/>
          <w:numId w:val="3"/>
        </w:numPr>
        <w:tabs>
          <w:tab w:val="left" w:pos="1637"/>
        </w:tabs>
        <w:spacing w:before="7" w:line="264" w:lineRule="auto"/>
        <w:ind w:right="389"/>
        <w:rPr>
          <w:rFonts w:ascii="Times New Roman" w:hAnsi="Times New Roman" w:cs="Times New Roman"/>
        </w:rPr>
      </w:pPr>
      <w:r w:rsidRPr="004818E4">
        <w:rPr>
          <w:rFonts w:ascii="Times New Roman" w:hAnsi="Times New Roman" w:cs="Times New Roman"/>
        </w:rPr>
        <w:t>Requesting military equipment made available pursuant to Section 2576a of Title 10 of the United States</w:t>
      </w:r>
      <w:r w:rsidRPr="004818E4">
        <w:rPr>
          <w:rFonts w:ascii="Times New Roman" w:hAnsi="Times New Roman" w:cs="Times New Roman"/>
          <w:spacing w:val="-10"/>
        </w:rPr>
        <w:t xml:space="preserve"> </w:t>
      </w:r>
      <w:r w:rsidRPr="004818E4">
        <w:rPr>
          <w:rFonts w:ascii="Times New Roman" w:hAnsi="Times New Roman" w:cs="Times New Roman"/>
        </w:rPr>
        <w:t>Code.</w:t>
      </w:r>
    </w:p>
    <w:p w:rsidR="00AF5A0B" w:rsidRPr="004818E4" w:rsidRDefault="00C62B28">
      <w:pPr>
        <w:pStyle w:val="ListParagraph"/>
        <w:numPr>
          <w:ilvl w:val="2"/>
          <w:numId w:val="3"/>
        </w:numPr>
        <w:tabs>
          <w:tab w:val="left" w:pos="1637"/>
        </w:tabs>
        <w:spacing w:before="10" w:line="266" w:lineRule="auto"/>
        <w:ind w:right="845"/>
        <w:jc w:val="both"/>
        <w:rPr>
          <w:rFonts w:ascii="Times New Roman" w:hAnsi="Times New Roman" w:cs="Times New Roman"/>
        </w:rPr>
      </w:pPr>
      <w:r w:rsidRPr="004818E4">
        <w:rPr>
          <w:rFonts w:ascii="Times New Roman" w:hAnsi="Times New Roman" w:cs="Times New Roman"/>
        </w:rPr>
        <w:t>Seeking funds for military equipment including, but not limited to, applying for a grant, soliciting or accepting private, local, state, or federal funds, in-kind donations, or other donations or</w:t>
      </w:r>
      <w:r w:rsidRPr="004818E4">
        <w:rPr>
          <w:rFonts w:ascii="Times New Roman" w:hAnsi="Times New Roman" w:cs="Times New Roman"/>
          <w:spacing w:val="-14"/>
        </w:rPr>
        <w:t xml:space="preserve"> </w:t>
      </w:r>
      <w:r w:rsidRPr="004818E4">
        <w:rPr>
          <w:rFonts w:ascii="Times New Roman" w:hAnsi="Times New Roman" w:cs="Times New Roman"/>
        </w:rPr>
        <w:t>transfers.</w:t>
      </w:r>
    </w:p>
    <w:p w:rsidR="00AF5A0B" w:rsidRPr="004818E4" w:rsidRDefault="00C62B28">
      <w:pPr>
        <w:pStyle w:val="ListParagraph"/>
        <w:numPr>
          <w:ilvl w:val="2"/>
          <w:numId w:val="3"/>
        </w:numPr>
        <w:tabs>
          <w:tab w:val="left" w:pos="1637"/>
        </w:tabs>
        <w:spacing w:before="8" w:line="264" w:lineRule="auto"/>
        <w:ind w:right="537"/>
        <w:rPr>
          <w:rFonts w:ascii="Times New Roman" w:hAnsi="Times New Roman" w:cs="Times New Roman"/>
        </w:rPr>
      </w:pPr>
      <w:r w:rsidRPr="004818E4">
        <w:rPr>
          <w:rFonts w:ascii="Times New Roman" w:hAnsi="Times New Roman" w:cs="Times New Roman"/>
        </w:rPr>
        <w:t>Acquiring military equipment either permanently or temporarily, including by borrowing or leasing.</w:t>
      </w:r>
    </w:p>
    <w:p w:rsidR="00AF5A0B" w:rsidRPr="004818E4" w:rsidRDefault="00C62B28">
      <w:pPr>
        <w:pStyle w:val="ListParagraph"/>
        <w:numPr>
          <w:ilvl w:val="2"/>
          <w:numId w:val="3"/>
        </w:numPr>
        <w:tabs>
          <w:tab w:val="left" w:pos="1637"/>
        </w:tabs>
        <w:spacing w:before="10" w:line="268" w:lineRule="auto"/>
        <w:ind w:right="124"/>
        <w:rPr>
          <w:rFonts w:ascii="Times New Roman" w:hAnsi="Times New Roman" w:cs="Times New Roman"/>
        </w:rPr>
      </w:pPr>
      <w:r w:rsidRPr="004818E4">
        <w:rPr>
          <w:rFonts w:ascii="Times New Roman" w:hAnsi="Times New Roman" w:cs="Times New Roman"/>
        </w:rPr>
        <w:t>Collaborating with another law enforcement agency in the deployment or other use of military equipment within the territorial jurisdiction of the governing</w:t>
      </w:r>
      <w:r w:rsidRPr="004818E4">
        <w:rPr>
          <w:rFonts w:ascii="Times New Roman" w:hAnsi="Times New Roman" w:cs="Times New Roman"/>
          <w:spacing w:val="-39"/>
        </w:rPr>
        <w:t xml:space="preserve"> </w:t>
      </w:r>
      <w:r w:rsidRPr="004818E4">
        <w:rPr>
          <w:rFonts w:ascii="Times New Roman" w:hAnsi="Times New Roman" w:cs="Times New Roman"/>
        </w:rPr>
        <w:t>body.</w:t>
      </w:r>
    </w:p>
    <w:p w:rsidR="00AF5A0B" w:rsidRPr="004818E4" w:rsidRDefault="00C62B28">
      <w:pPr>
        <w:pStyle w:val="ListParagraph"/>
        <w:numPr>
          <w:ilvl w:val="2"/>
          <w:numId w:val="3"/>
        </w:numPr>
        <w:tabs>
          <w:tab w:val="left" w:pos="1637"/>
        </w:tabs>
        <w:spacing w:line="268" w:lineRule="auto"/>
        <w:ind w:right="268"/>
        <w:rPr>
          <w:rFonts w:ascii="Times New Roman" w:hAnsi="Times New Roman" w:cs="Times New Roman"/>
        </w:rPr>
      </w:pPr>
      <w:r w:rsidRPr="004818E4">
        <w:rPr>
          <w:rFonts w:ascii="Times New Roman" w:hAnsi="Times New Roman" w:cs="Times New Roman"/>
        </w:rPr>
        <w:t>Using any new or existing military equipment for a purpose, in a manner, or by a person not previously approved by the governing body pursuant to general</w:t>
      </w:r>
      <w:r w:rsidRPr="004818E4">
        <w:rPr>
          <w:rFonts w:ascii="Times New Roman" w:hAnsi="Times New Roman" w:cs="Times New Roman"/>
          <w:spacing w:val="-36"/>
        </w:rPr>
        <w:t xml:space="preserve"> </w:t>
      </w:r>
      <w:r w:rsidRPr="004818E4">
        <w:rPr>
          <w:rFonts w:ascii="Times New Roman" w:hAnsi="Times New Roman" w:cs="Times New Roman"/>
        </w:rPr>
        <w:t>order.</w:t>
      </w:r>
    </w:p>
    <w:p w:rsidR="00AF5A0B" w:rsidRPr="004818E4" w:rsidRDefault="00C62B28">
      <w:pPr>
        <w:pStyle w:val="ListParagraph"/>
        <w:numPr>
          <w:ilvl w:val="2"/>
          <w:numId w:val="3"/>
        </w:numPr>
        <w:tabs>
          <w:tab w:val="left" w:pos="1635"/>
          <w:tab w:val="left" w:pos="1637"/>
        </w:tabs>
        <w:spacing w:before="5" w:line="266" w:lineRule="auto"/>
        <w:ind w:right="196"/>
        <w:rPr>
          <w:rFonts w:ascii="Times New Roman" w:hAnsi="Times New Roman" w:cs="Times New Roman"/>
        </w:rPr>
      </w:pPr>
      <w:r w:rsidRPr="004818E4">
        <w:rPr>
          <w:rFonts w:ascii="Times New Roman" w:hAnsi="Times New Roman" w:cs="Times New Roman"/>
        </w:rPr>
        <w:t>Soliciting or responding to a proposal for, or entering into an agreement with, any other person or entity to seek funds for, apply to receive, acquire, use, or collaborate in the use of, military</w:t>
      </w:r>
      <w:r w:rsidRPr="004818E4">
        <w:rPr>
          <w:rFonts w:ascii="Times New Roman" w:hAnsi="Times New Roman" w:cs="Times New Roman"/>
          <w:spacing w:val="-11"/>
        </w:rPr>
        <w:t xml:space="preserve"> </w:t>
      </w:r>
      <w:r w:rsidRPr="004818E4">
        <w:rPr>
          <w:rFonts w:ascii="Times New Roman" w:hAnsi="Times New Roman" w:cs="Times New Roman"/>
        </w:rPr>
        <w:t>equipment.</w:t>
      </w:r>
    </w:p>
    <w:p w:rsidR="00AF5A0B" w:rsidRPr="004818E4" w:rsidRDefault="00C62B28">
      <w:pPr>
        <w:pStyle w:val="ListParagraph"/>
        <w:numPr>
          <w:ilvl w:val="1"/>
          <w:numId w:val="3"/>
        </w:numPr>
        <w:tabs>
          <w:tab w:val="left" w:pos="917"/>
        </w:tabs>
        <w:spacing w:before="7" w:line="266" w:lineRule="auto"/>
        <w:ind w:left="916" w:right="134"/>
        <w:jc w:val="left"/>
        <w:rPr>
          <w:rFonts w:ascii="Times New Roman" w:hAnsi="Times New Roman" w:cs="Times New Roman"/>
        </w:rPr>
      </w:pPr>
      <w:r w:rsidRPr="004818E4">
        <w:rPr>
          <w:rFonts w:ascii="Times New Roman" w:hAnsi="Times New Roman" w:cs="Times New Roman"/>
        </w:rPr>
        <w:t xml:space="preserve">In seeking the approval of a policy by the governing body, it is the policy of </w:t>
      </w:r>
      <w:r w:rsidR="00E150B6" w:rsidRPr="004818E4">
        <w:rPr>
          <w:rFonts w:ascii="Times New Roman" w:hAnsi="Times New Roman" w:cs="Times New Roman"/>
        </w:rPr>
        <w:t>L</w:t>
      </w:r>
      <w:r w:rsidRPr="004818E4">
        <w:rPr>
          <w:rFonts w:ascii="Times New Roman" w:hAnsi="Times New Roman" w:cs="Times New Roman"/>
        </w:rPr>
        <w:t>CSO to submit a proposed military equipment use policy, or subsequent amendments, to the Board and the public via the law enforcement agency’s internet website at least 30 days prior to any public hearing concerning the military equipment at</w:t>
      </w:r>
      <w:r w:rsidRPr="004818E4">
        <w:rPr>
          <w:rFonts w:ascii="Times New Roman" w:hAnsi="Times New Roman" w:cs="Times New Roman"/>
          <w:spacing w:val="-24"/>
        </w:rPr>
        <w:t xml:space="preserve"> </w:t>
      </w:r>
      <w:r w:rsidRPr="004818E4">
        <w:rPr>
          <w:rFonts w:ascii="Times New Roman" w:hAnsi="Times New Roman" w:cs="Times New Roman"/>
        </w:rPr>
        <w:t>issue.</w:t>
      </w:r>
    </w:p>
    <w:p w:rsidR="00AF5A0B" w:rsidRPr="004818E4" w:rsidRDefault="00AF5A0B">
      <w:pPr>
        <w:pStyle w:val="BodyText"/>
        <w:ind w:left="0"/>
        <w:rPr>
          <w:rFonts w:ascii="Times New Roman" w:hAnsi="Times New Roman" w:cs="Times New Roman"/>
          <w:sz w:val="24"/>
        </w:rPr>
      </w:pPr>
    </w:p>
    <w:p w:rsidR="00AF5A0B" w:rsidRPr="004818E4" w:rsidRDefault="00C62B28">
      <w:pPr>
        <w:pStyle w:val="ListParagraph"/>
        <w:numPr>
          <w:ilvl w:val="0"/>
          <w:numId w:val="3"/>
        </w:numPr>
        <w:tabs>
          <w:tab w:val="left" w:pos="387"/>
        </w:tabs>
        <w:spacing w:before="158"/>
        <w:ind w:left="386" w:hanging="281"/>
        <w:jc w:val="left"/>
        <w:rPr>
          <w:rFonts w:ascii="Times New Roman" w:hAnsi="Times New Roman" w:cs="Times New Roman"/>
        </w:rPr>
      </w:pPr>
      <w:r w:rsidRPr="004818E4">
        <w:rPr>
          <w:rFonts w:ascii="Times New Roman" w:hAnsi="Times New Roman" w:cs="Times New Roman"/>
          <w:u w:val="single"/>
        </w:rPr>
        <w:t>MILITARY EQUIPMENT USE</w:t>
      </w:r>
      <w:r w:rsidRPr="004818E4">
        <w:rPr>
          <w:rFonts w:ascii="Times New Roman" w:hAnsi="Times New Roman" w:cs="Times New Roman"/>
          <w:spacing w:val="-16"/>
          <w:u w:val="single"/>
        </w:rPr>
        <w:t xml:space="preserve"> </w:t>
      </w:r>
      <w:r w:rsidRPr="004818E4">
        <w:rPr>
          <w:rFonts w:ascii="Times New Roman" w:hAnsi="Times New Roman" w:cs="Times New Roman"/>
          <w:u w:val="single"/>
        </w:rPr>
        <w:t>CONSIDERATIONS</w:t>
      </w:r>
    </w:p>
    <w:p w:rsidR="00AF5A0B" w:rsidRPr="004818E4" w:rsidRDefault="00C62B28">
      <w:pPr>
        <w:pStyle w:val="ListParagraph"/>
        <w:numPr>
          <w:ilvl w:val="1"/>
          <w:numId w:val="3"/>
        </w:numPr>
        <w:tabs>
          <w:tab w:val="left" w:pos="796"/>
        </w:tabs>
        <w:spacing w:before="135"/>
        <w:ind w:left="911"/>
        <w:jc w:val="left"/>
        <w:rPr>
          <w:rFonts w:ascii="Times New Roman" w:hAnsi="Times New Roman" w:cs="Times New Roman"/>
        </w:rPr>
      </w:pPr>
      <w:r w:rsidRPr="004818E4">
        <w:rPr>
          <w:rFonts w:ascii="Times New Roman" w:hAnsi="Times New Roman" w:cs="Times New Roman"/>
        </w:rPr>
        <w:t xml:space="preserve">The military equipment acquired and authorized by </w:t>
      </w:r>
      <w:r w:rsidR="00E150B6" w:rsidRPr="004818E4">
        <w:rPr>
          <w:rFonts w:ascii="Times New Roman" w:hAnsi="Times New Roman" w:cs="Times New Roman"/>
        </w:rPr>
        <w:t>L</w:t>
      </w:r>
      <w:r w:rsidRPr="004818E4">
        <w:rPr>
          <w:rFonts w:ascii="Times New Roman" w:hAnsi="Times New Roman" w:cs="Times New Roman"/>
        </w:rPr>
        <w:t>CSO</w:t>
      </w:r>
      <w:r w:rsidRPr="004818E4">
        <w:rPr>
          <w:rFonts w:ascii="Times New Roman" w:hAnsi="Times New Roman" w:cs="Times New Roman"/>
          <w:spacing w:val="-31"/>
        </w:rPr>
        <w:t xml:space="preserve"> </w:t>
      </w:r>
      <w:r w:rsidRPr="004818E4">
        <w:rPr>
          <w:rFonts w:ascii="Times New Roman" w:hAnsi="Times New Roman" w:cs="Times New Roman"/>
        </w:rPr>
        <w:t>is:</w:t>
      </w:r>
    </w:p>
    <w:p w:rsidR="00AF5A0B" w:rsidRPr="004818E4" w:rsidRDefault="00C62B28">
      <w:pPr>
        <w:pStyle w:val="ListParagraph"/>
        <w:numPr>
          <w:ilvl w:val="2"/>
          <w:numId w:val="3"/>
        </w:numPr>
        <w:tabs>
          <w:tab w:val="left" w:pos="1632"/>
        </w:tabs>
        <w:spacing w:before="159"/>
        <w:ind w:left="1631" w:right="117"/>
        <w:rPr>
          <w:rFonts w:ascii="Times New Roman" w:hAnsi="Times New Roman" w:cs="Times New Roman"/>
        </w:rPr>
      </w:pPr>
      <w:r w:rsidRPr="004818E4">
        <w:rPr>
          <w:rFonts w:ascii="Times New Roman" w:hAnsi="Times New Roman" w:cs="Times New Roman"/>
        </w:rPr>
        <w:t>Necessary because there is no reasonable alternative that can achieve the same objective of deputy and civilian</w:t>
      </w:r>
      <w:r w:rsidRPr="004818E4">
        <w:rPr>
          <w:rFonts w:ascii="Times New Roman" w:hAnsi="Times New Roman" w:cs="Times New Roman"/>
          <w:spacing w:val="-16"/>
        </w:rPr>
        <w:t xml:space="preserve"> </w:t>
      </w:r>
      <w:r w:rsidRPr="004818E4">
        <w:rPr>
          <w:rFonts w:ascii="Times New Roman" w:hAnsi="Times New Roman" w:cs="Times New Roman"/>
        </w:rPr>
        <w:t>safety.</w:t>
      </w:r>
    </w:p>
    <w:p w:rsidR="00AF5A0B" w:rsidRPr="004818E4" w:rsidRDefault="00C62B28">
      <w:pPr>
        <w:pStyle w:val="ListParagraph"/>
        <w:numPr>
          <w:ilvl w:val="2"/>
          <w:numId w:val="3"/>
        </w:numPr>
        <w:tabs>
          <w:tab w:val="left" w:pos="1632"/>
        </w:tabs>
        <w:spacing w:before="5" w:line="264" w:lineRule="auto"/>
        <w:ind w:left="1631" w:right="626"/>
        <w:rPr>
          <w:rFonts w:ascii="Times New Roman" w:hAnsi="Times New Roman" w:cs="Times New Roman"/>
        </w:rPr>
      </w:pPr>
      <w:r w:rsidRPr="004818E4">
        <w:rPr>
          <w:rFonts w:ascii="Times New Roman" w:hAnsi="Times New Roman" w:cs="Times New Roman"/>
        </w:rPr>
        <w:t>Reasonably cost effective compared to available alternatives that can achieve the same objective of deputy and civilian</w:t>
      </w:r>
      <w:r w:rsidRPr="004818E4">
        <w:rPr>
          <w:rFonts w:ascii="Times New Roman" w:hAnsi="Times New Roman" w:cs="Times New Roman"/>
          <w:spacing w:val="-23"/>
        </w:rPr>
        <w:t xml:space="preserve"> </w:t>
      </w:r>
      <w:r w:rsidRPr="004818E4">
        <w:rPr>
          <w:rFonts w:ascii="Times New Roman" w:hAnsi="Times New Roman" w:cs="Times New Roman"/>
        </w:rPr>
        <w:t>safety.</w:t>
      </w:r>
    </w:p>
    <w:p w:rsidR="00AF5A0B" w:rsidRPr="004818E4" w:rsidRDefault="00C62B28">
      <w:pPr>
        <w:pStyle w:val="ListParagraph"/>
        <w:numPr>
          <w:ilvl w:val="1"/>
          <w:numId w:val="3"/>
        </w:numPr>
        <w:tabs>
          <w:tab w:val="left" w:pos="912"/>
        </w:tabs>
        <w:spacing w:before="9" w:line="266" w:lineRule="auto"/>
        <w:ind w:left="911" w:right="164"/>
        <w:jc w:val="left"/>
        <w:rPr>
          <w:rFonts w:ascii="Times New Roman" w:hAnsi="Times New Roman" w:cs="Times New Roman"/>
        </w:rPr>
      </w:pPr>
      <w:r w:rsidRPr="004818E4">
        <w:rPr>
          <w:rFonts w:ascii="Times New Roman" w:hAnsi="Times New Roman" w:cs="Times New Roman"/>
        </w:rPr>
        <w:t xml:space="preserve">It is the policy of </w:t>
      </w:r>
      <w:r w:rsidR="00E150B6" w:rsidRPr="004818E4">
        <w:rPr>
          <w:rFonts w:ascii="Times New Roman" w:hAnsi="Times New Roman" w:cs="Times New Roman"/>
        </w:rPr>
        <w:t>L</w:t>
      </w:r>
      <w:r w:rsidRPr="004818E4">
        <w:rPr>
          <w:rFonts w:ascii="Times New Roman" w:hAnsi="Times New Roman" w:cs="Times New Roman"/>
        </w:rPr>
        <w:t>CSO that military equipment be used by employees only after applicable training, including any course required by the Commission on Peace Officer Standards and Training (POST), has been completed, unless exigent circumstances</w:t>
      </w:r>
      <w:r w:rsidRPr="004818E4">
        <w:rPr>
          <w:rFonts w:ascii="Times New Roman" w:hAnsi="Times New Roman" w:cs="Times New Roman"/>
          <w:spacing w:val="-30"/>
        </w:rPr>
        <w:t xml:space="preserve"> </w:t>
      </w:r>
      <w:r w:rsidRPr="004818E4">
        <w:rPr>
          <w:rFonts w:ascii="Times New Roman" w:hAnsi="Times New Roman" w:cs="Times New Roman"/>
        </w:rPr>
        <w:t>arise.</w:t>
      </w:r>
    </w:p>
    <w:p w:rsidR="00AF5A0B" w:rsidRPr="004818E4" w:rsidRDefault="00AF5A0B">
      <w:pPr>
        <w:pStyle w:val="BodyText"/>
        <w:ind w:left="0"/>
        <w:rPr>
          <w:rFonts w:ascii="Times New Roman" w:hAnsi="Times New Roman" w:cs="Times New Roman"/>
          <w:sz w:val="24"/>
        </w:rPr>
      </w:pPr>
    </w:p>
    <w:p w:rsidR="00AF5A0B" w:rsidRPr="004818E4" w:rsidRDefault="00C62B28">
      <w:pPr>
        <w:pStyle w:val="ListParagraph"/>
        <w:numPr>
          <w:ilvl w:val="0"/>
          <w:numId w:val="3"/>
        </w:numPr>
        <w:tabs>
          <w:tab w:val="left" w:pos="387"/>
        </w:tabs>
        <w:spacing w:before="168"/>
        <w:ind w:left="386" w:hanging="281"/>
        <w:jc w:val="left"/>
        <w:rPr>
          <w:rFonts w:ascii="Times New Roman" w:hAnsi="Times New Roman" w:cs="Times New Roman"/>
        </w:rPr>
      </w:pPr>
      <w:r w:rsidRPr="004818E4">
        <w:rPr>
          <w:rFonts w:ascii="Times New Roman" w:hAnsi="Times New Roman" w:cs="Times New Roman"/>
          <w:u w:val="single"/>
        </w:rPr>
        <w:t>MILITARY EQUIPMENT REPORTING</w:t>
      </w:r>
      <w:r w:rsidRPr="004818E4">
        <w:rPr>
          <w:rFonts w:ascii="Times New Roman" w:hAnsi="Times New Roman" w:cs="Times New Roman"/>
          <w:spacing w:val="-19"/>
          <w:u w:val="single"/>
        </w:rPr>
        <w:t xml:space="preserve"> </w:t>
      </w:r>
      <w:r w:rsidRPr="004818E4">
        <w:rPr>
          <w:rFonts w:ascii="Times New Roman" w:hAnsi="Times New Roman" w:cs="Times New Roman"/>
          <w:u w:val="single"/>
        </w:rPr>
        <w:t>CONSIDERATIONS</w:t>
      </w:r>
    </w:p>
    <w:p w:rsidR="00AF5A0B" w:rsidRPr="004818E4" w:rsidRDefault="00C62B28">
      <w:pPr>
        <w:pStyle w:val="ListParagraph"/>
        <w:numPr>
          <w:ilvl w:val="1"/>
          <w:numId w:val="3"/>
        </w:numPr>
        <w:tabs>
          <w:tab w:val="left" w:pos="912"/>
        </w:tabs>
        <w:spacing w:before="179" w:line="264" w:lineRule="auto"/>
        <w:ind w:left="911" w:right="399"/>
        <w:jc w:val="left"/>
        <w:rPr>
          <w:rFonts w:ascii="Times New Roman" w:hAnsi="Times New Roman" w:cs="Times New Roman"/>
        </w:rPr>
      </w:pPr>
      <w:r w:rsidRPr="004818E4">
        <w:rPr>
          <w:rFonts w:ascii="Times New Roman" w:hAnsi="Times New Roman" w:cs="Times New Roman"/>
        </w:rPr>
        <w:t>It</w:t>
      </w:r>
      <w:r w:rsidRPr="004818E4">
        <w:rPr>
          <w:rFonts w:ascii="Times New Roman" w:hAnsi="Times New Roman" w:cs="Times New Roman"/>
          <w:spacing w:val="-3"/>
        </w:rPr>
        <w:t xml:space="preserve"> </w:t>
      </w:r>
      <w:r w:rsidRPr="004818E4">
        <w:rPr>
          <w:rFonts w:ascii="Times New Roman" w:hAnsi="Times New Roman" w:cs="Times New Roman"/>
        </w:rPr>
        <w:t>is</w:t>
      </w:r>
      <w:r w:rsidRPr="004818E4">
        <w:rPr>
          <w:rFonts w:ascii="Times New Roman" w:hAnsi="Times New Roman" w:cs="Times New Roman"/>
          <w:spacing w:val="-3"/>
        </w:rPr>
        <w:t xml:space="preserve"> </w:t>
      </w:r>
      <w:r w:rsidRPr="004818E4">
        <w:rPr>
          <w:rFonts w:ascii="Times New Roman" w:hAnsi="Times New Roman" w:cs="Times New Roman"/>
        </w:rPr>
        <w:t>the</w:t>
      </w:r>
      <w:r w:rsidRPr="004818E4">
        <w:rPr>
          <w:rFonts w:ascii="Times New Roman" w:hAnsi="Times New Roman" w:cs="Times New Roman"/>
          <w:spacing w:val="-3"/>
        </w:rPr>
        <w:t xml:space="preserve"> </w:t>
      </w:r>
      <w:r w:rsidRPr="004818E4">
        <w:rPr>
          <w:rFonts w:ascii="Times New Roman" w:hAnsi="Times New Roman" w:cs="Times New Roman"/>
        </w:rPr>
        <w:t>policy</w:t>
      </w:r>
      <w:r w:rsidRPr="004818E4">
        <w:rPr>
          <w:rFonts w:ascii="Times New Roman" w:hAnsi="Times New Roman" w:cs="Times New Roman"/>
          <w:spacing w:val="-3"/>
        </w:rPr>
        <w:t xml:space="preserve"> </w:t>
      </w:r>
      <w:r w:rsidRPr="004818E4">
        <w:rPr>
          <w:rFonts w:ascii="Times New Roman" w:hAnsi="Times New Roman" w:cs="Times New Roman"/>
        </w:rPr>
        <w:t>of</w:t>
      </w:r>
      <w:r w:rsidRPr="004818E4">
        <w:rPr>
          <w:rFonts w:ascii="Times New Roman" w:hAnsi="Times New Roman" w:cs="Times New Roman"/>
          <w:spacing w:val="-3"/>
        </w:rPr>
        <w:t xml:space="preserve"> </w:t>
      </w:r>
      <w:r w:rsidR="00E150B6" w:rsidRPr="004818E4">
        <w:rPr>
          <w:rFonts w:ascii="Times New Roman" w:hAnsi="Times New Roman" w:cs="Times New Roman"/>
        </w:rPr>
        <w:t>L</w:t>
      </w:r>
      <w:r w:rsidRPr="004818E4">
        <w:rPr>
          <w:rFonts w:ascii="Times New Roman" w:hAnsi="Times New Roman" w:cs="Times New Roman"/>
        </w:rPr>
        <w:t>CSO</w:t>
      </w:r>
      <w:r w:rsidRPr="004818E4">
        <w:rPr>
          <w:rFonts w:ascii="Times New Roman" w:hAnsi="Times New Roman" w:cs="Times New Roman"/>
          <w:spacing w:val="-3"/>
        </w:rPr>
        <w:t xml:space="preserve"> </w:t>
      </w:r>
      <w:r w:rsidRPr="004818E4">
        <w:rPr>
          <w:rFonts w:ascii="Times New Roman" w:hAnsi="Times New Roman" w:cs="Times New Roman"/>
        </w:rPr>
        <w:t>to</w:t>
      </w:r>
      <w:r w:rsidRPr="004818E4">
        <w:rPr>
          <w:rFonts w:ascii="Times New Roman" w:hAnsi="Times New Roman" w:cs="Times New Roman"/>
          <w:spacing w:val="-3"/>
        </w:rPr>
        <w:t xml:space="preserve"> </w:t>
      </w:r>
      <w:r w:rsidRPr="004818E4">
        <w:rPr>
          <w:rFonts w:ascii="Times New Roman" w:hAnsi="Times New Roman" w:cs="Times New Roman"/>
        </w:rPr>
        <w:t>submit</w:t>
      </w:r>
      <w:r w:rsidRPr="004818E4">
        <w:rPr>
          <w:rFonts w:ascii="Times New Roman" w:hAnsi="Times New Roman" w:cs="Times New Roman"/>
          <w:spacing w:val="-3"/>
        </w:rPr>
        <w:t xml:space="preserve"> </w:t>
      </w:r>
      <w:r w:rsidRPr="004818E4">
        <w:rPr>
          <w:rFonts w:ascii="Times New Roman" w:hAnsi="Times New Roman" w:cs="Times New Roman"/>
        </w:rPr>
        <w:t>an</w:t>
      </w:r>
      <w:r w:rsidRPr="004818E4">
        <w:rPr>
          <w:rFonts w:ascii="Times New Roman" w:hAnsi="Times New Roman" w:cs="Times New Roman"/>
          <w:spacing w:val="-3"/>
        </w:rPr>
        <w:t xml:space="preserve"> </w:t>
      </w:r>
      <w:r w:rsidRPr="004818E4">
        <w:rPr>
          <w:rFonts w:ascii="Times New Roman" w:hAnsi="Times New Roman" w:cs="Times New Roman"/>
        </w:rPr>
        <w:t>annual</w:t>
      </w:r>
      <w:r w:rsidRPr="004818E4">
        <w:rPr>
          <w:rFonts w:ascii="Times New Roman" w:hAnsi="Times New Roman" w:cs="Times New Roman"/>
          <w:spacing w:val="-3"/>
        </w:rPr>
        <w:t xml:space="preserve"> </w:t>
      </w:r>
      <w:r w:rsidRPr="004818E4">
        <w:rPr>
          <w:rFonts w:ascii="Times New Roman" w:hAnsi="Times New Roman" w:cs="Times New Roman"/>
        </w:rPr>
        <w:t>military</w:t>
      </w:r>
      <w:r w:rsidRPr="004818E4">
        <w:rPr>
          <w:rFonts w:ascii="Times New Roman" w:hAnsi="Times New Roman" w:cs="Times New Roman"/>
          <w:spacing w:val="-3"/>
        </w:rPr>
        <w:t xml:space="preserve"> </w:t>
      </w:r>
      <w:r w:rsidRPr="004818E4">
        <w:rPr>
          <w:rFonts w:ascii="Times New Roman" w:hAnsi="Times New Roman" w:cs="Times New Roman"/>
        </w:rPr>
        <w:t>equipment</w:t>
      </w:r>
      <w:r w:rsidRPr="004818E4">
        <w:rPr>
          <w:rFonts w:ascii="Times New Roman" w:hAnsi="Times New Roman" w:cs="Times New Roman"/>
          <w:spacing w:val="-3"/>
        </w:rPr>
        <w:t xml:space="preserve"> </w:t>
      </w:r>
      <w:r w:rsidRPr="004818E4">
        <w:rPr>
          <w:rFonts w:ascii="Times New Roman" w:hAnsi="Times New Roman" w:cs="Times New Roman"/>
        </w:rPr>
        <w:t>report</w:t>
      </w:r>
      <w:r w:rsidRPr="004818E4">
        <w:rPr>
          <w:rFonts w:ascii="Times New Roman" w:hAnsi="Times New Roman" w:cs="Times New Roman"/>
          <w:spacing w:val="-3"/>
        </w:rPr>
        <w:t xml:space="preserve"> </w:t>
      </w:r>
      <w:r w:rsidRPr="004818E4">
        <w:rPr>
          <w:rFonts w:ascii="Times New Roman" w:hAnsi="Times New Roman" w:cs="Times New Roman"/>
        </w:rPr>
        <w:t>to</w:t>
      </w:r>
      <w:r w:rsidRPr="004818E4">
        <w:rPr>
          <w:rFonts w:ascii="Times New Roman" w:hAnsi="Times New Roman" w:cs="Times New Roman"/>
          <w:spacing w:val="-3"/>
        </w:rPr>
        <w:t xml:space="preserve"> </w:t>
      </w:r>
      <w:r w:rsidRPr="004818E4">
        <w:rPr>
          <w:rFonts w:ascii="Times New Roman" w:hAnsi="Times New Roman" w:cs="Times New Roman"/>
        </w:rPr>
        <w:t>the</w:t>
      </w:r>
      <w:r w:rsidRPr="004818E4">
        <w:rPr>
          <w:rFonts w:ascii="Times New Roman" w:hAnsi="Times New Roman" w:cs="Times New Roman"/>
          <w:spacing w:val="-3"/>
        </w:rPr>
        <w:t xml:space="preserve"> </w:t>
      </w:r>
      <w:r w:rsidRPr="004818E4">
        <w:rPr>
          <w:rFonts w:ascii="Times New Roman" w:hAnsi="Times New Roman" w:cs="Times New Roman"/>
        </w:rPr>
        <w:t>Board</w:t>
      </w:r>
      <w:r w:rsidRPr="004818E4">
        <w:rPr>
          <w:rFonts w:ascii="Times New Roman" w:hAnsi="Times New Roman" w:cs="Times New Roman"/>
          <w:spacing w:val="-3"/>
        </w:rPr>
        <w:t xml:space="preserve"> </w:t>
      </w:r>
      <w:r w:rsidRPr="004818E4">
        <w:rPr>
          <w:rFonts w:ascii="Times New Roman" w:hAnsi="Times New Roman" w:cs="Times New Roman"/>
        </w:rPr>
        <w:t>that</w:t>
      </w:r>
      <w:r w:rsidRPr="004818E4">
        <w:rPr>
          <w:rFonts w:ascii="Times New Roman" w:hAnsi="Times New Roman" w:cs="Times New Roman"/>
          <w:spacing w:val="-3"/>
        </w:rPr>
        <w:t xml:space="preserve"> </w:t>
      </w:r>
      <w:r w:rsidRPr="004818E4">
        <w:rPr>
          <w:rFonts w:ascii="Times New Roman" w:hAnsi="Times New Roman" w:cs="Times New Roman"/>
        </w:rPr>
        <w:t>addresses each type of military equipment possessed by the</w:t>
      </w:r>
      <w:r w:rsidRPr="004818E4">
        <w:rPr>
          <w:rFonts w:ascii="Times New Roman" w:hAnsi="Times New Roman" w:cs="Times New Roman"/>
          <w:spacing w:val="-28"/>
        </w:rPr>
        <w:t xml:space="preserve"> </w:t>
      </w:r>
      <w:r w:rsidRPr="004818E4">
        <w:rPr>
          <w:rFonts w:ascii="Times New Roman" w:hAnsi="Times New Roman" w:cs="Times New Roman"/>
        </w:rPr>
        <w:t>Office.</w:t>
      </w:r>
    </w:p>
    <w:p w:rsidR="00AF5A0B" w:rsidRPr="004818E4" w:rsidRDefault="00C62B28">
      <w:pPr>
        <w:pStyle w:val="ListParagraph"/>
        <w:numPr>
          <w:ilvl w:val="1"/>
          <w:numId w:val="3"/>
        </w:numPr>
        <w:tabs>
          <w:tab w:val="left" w:pos="912"/>
        </w:tabs>
        <w:spacing w:before="5" w:line="264" w:lineRule="auto"/>
        <w:ind w:left="911" w:right="262"/>
        <w:jc w:val="left"/>
        <w:rPr>
          <w:rFonts w:ascii="Times New Roman" w:hAnsi="Times New Roman" w:cs="Times New Roman"/>
        </w:rPr>
      </w:pPr>
      <w:r w:rsidRPr="004818E4">
        <w:rPr>
          <w:rFonts w:ascii="Times New Roman" w:hAnsi="Times New Roman" w:cs="Times New Roman"/>
        </w:rPr>
        <w:t xml:space="preserve">It is the policy of </w:t>
      </w:r>
      <w:r w:rsidR="00E150B6" w:rsidRPr="004818E4">
        <w:rPr>
          <w:rFonts w:ascii="Times New Roman" w:hAnsi="Times New Roman" w:cs="Times New Roman"/>
        </w:rPr>
        <w:t>L</w:t>
      </w:r>
      <w:r w:rsidRPr="004818E4">
        <w:rPr>
          <w:rFonts w:ascii="Times New Roman" w:hAnsi="Times New Roman" w:cs="Times New Roman"/>
        </w:rPr>
        <w:t>CSO to also make each annual military equipment report publicly available on its internet website for as long as the military equipment is available for</w:t>
      </w:r>
      <w:r w:rsidRPr="004818E4">
        <w:rPr>
          <w:rFonts w:ascii="Times New Roman" w:hAnsi="Times New Roman" w:cs="Times New Roman"/>
          <w:spacing w:val="-40"/>
        </w:rPr>
        <w:t xml:space="preserve"> </w:t>
      </w:r>
      <w:r w:rsidRPr="004818E4">
        <w:rPr>
          <w:rFonts w:ascii="Times New Roman" w:hAnsi="Times New Roman" w:cs="Times New Roman"/>
        </w:rPr>
        <w:t>use.</w:t>
      </w:r>
    </w:p>
    <w:p w:rsidR="00AF5A0B" w:rsidRPr="004818E4" w:rsidRDefault="00C62B28">
      <w:pPr>
        <w:pStyle w:val="ListParagraph"/>
        <w:numPr>
          <w:ilvl w:val="1"/>
          <w:numId w:val="3"/>
        </w:numPr>
        <w:tabs>
          <w:tab w:val="left" w:pos="912"/>
        </w:tabs>
        <w:spacing w:before="5" w:line="264" w:lineRule="auto"/>
        <w:ind w:left="911" w:right="998"/>
        <w:jc w:val="left"/>
        <w:rPr>
          <w:rFonts w:ascii="Times New Roman" w:hAnsi="Times New Roman" w:cs="Times New Roman"/>
        </w:rPr>
      </w:pPr>
      <w:r w:rsidRPr="004818E4">
        <w:rPr>
          <w:rFonts w:ascii="Times New Roman" w:hAnsi="Times New Roman" w:cs="Times New Roman"/>
        </w:rPr>
        <w:t>It</w:t>
      </w:r>
      <w:r w:rsidRPr="004818E4">
        <w:rPr>
          <w:rFonts w:ascii="Times New Roman" w:hAnsi="Times New Roman" w:cs="Times New Roman"/>
          <w:spacing w:val="-3"/>
        </w:rPr>
        <w:t xml:space="preserve"> </w:t>
      </w:r>
      <w:r w:rsidRPr="004818E4">
        <w:rPr>
          <w:rFonts w:ascii="Times New Roman" w:hAnsi="Times New Roman" w:cs="Times New Roman"/>
        </w:rPr>
        <w:t>is</w:t>
      </w:r>
      <w:r w:rsidRPr="004818E4">
        <w:rPr>
          <w:rFonts w:ascii="Times New Roman" w:hAnsi="Times New Roman" w:cs="Times New Roman"/>
          <w:spacing w:val="-3"/>
        </w:rPr>
        <w:t xml:space="preserve"> </w:t>
      </w:r>
      <w:r w:rsidRPr="004818E4">
        <w:rPr>
          <w:rFonts w:ascii="Times New Roman" w:hAnsi="Times New Roman" w:cs="Times New Roman"/>
        </w:rPr>
        <w:t>the</w:t>
      </w:r>
      <w:r w:rsidRPr="004818E4">
        <w:rPr>
          <w:rFonts w:ascii="Times New Roman" w:hAnsi="Times New Roman" w:cs="Times New Roman"/>
          <w:spacing w:val="-3"/>
        </w:rPr>
        <w:t xml:space="preserve"> </w:t>
      </w:r>
      <w:r w:rsidRPr="004818E4">
        <w:rPr>
          <w:rFonts w:ascii="Times New Roman" w:hAnsi="Times New Roman" w:cs="Times New Roman"/>
        </w:rPr>
        <w:t>policy</w:t>
      </w:r>
      <w:r w:rsidRPr="004818E4">
        <w:rPr>
          <w:rFonts w:ascii="Times New Roman" w:hAnsi="Times New Roman" w:cs="Times New Roman"/>
          <w:spacing w:val="-3"/>
        </w:rPr>
        <w:t xml:space="preserve"> </w:t>
      </w:r>
      <w:r w:rsidRPr="004818E4">
        <w:rPr>
          <w:rFonts w:ascii="Times New Roman" w:hAnsi="Times New Roman" w:cs="Times New Roman"/>
        </w:rPr>
        <w:t>of</w:t>
      </w:r>
      <w:r w:rsidRPr="004818E4">
        <w:rPr>
          <w:rFonts w:ascii="Times New Roman" w:hAnsi="Times New Roman" w:cs="Times New Roman"/>
          <w:spacing w:val="-3"/>
        </w:rPr>
        <w:t xml:space="preserve"> </w:t>
      </w:r>
      <w:r w:rsidR="00E150B6" w:rsidRPr="004818E4">
        <w:rPr>
          <w:rFonts w:ascii="Times New Roman" w:hAnsi="Times New Roman" w:cs="Times New Roman"/>
        </w:rPr>
        <w:t>L</w:t>
      </w:r>
      <w:r w:rsidRPr="004818E4">
        <w:rPr>
          <w:rFonts w:ascii="Times New Roman" w:hAnsi="Times New Roman" w:cs="Times New Roman"/>
        </w:rPr>
        <w:t>CSO</w:t>
      </w:r>
      <w:r w:rsidRPr="004818E4">
        <w:rPr>
          <w:rFonts w:ascii="Times New Roman" w:hAnsi="Times New Roman" w:cs="Times New Roman"/>
          <w:spacing w:val="-3"/>
        </w:rPr>
        <w:t xml:space="preserve"> </w:t>
      </w:r>
      <w:r w:rsidRPr="004818E4">
        <w:rPr>
          <w:rFonts w:ascii="Times New Roman" w:hAnsi="Times New Roman" w:cs="Times New Roman"/>
        </w:rPr>
        <w:t>that</w:t>
      </w:r>
      <w:r w:rsidRPr="004818E4">
        <w:rPr>
          <w:rFonts w:ascii="Times New Roman" w:hAnsi="Times New Roman" w:cs="Times New Roman"/>
          <w:spacing w:val="-3"/>
        </w:rPr>
        <w:t xml:space="preserve"> </w:t>
      </w:r>
      <w:r w:rsidRPr="004818E4">
        <w:rPr>
          <w:rFonts w:ascii="Times New Roman" w:hAnsi="Times New Roman" w:cs="Times New Roman"/>
        </w:rPr>
        <w:t>the</w:t>
      </w:r>
      <w:r w:rsidRPr="004818E4">
        <w:rPr>
          <w:rFonts w:ascii="Times New Roman" w:hAnsi="Times New Roman" w:cs="Times New Roman"/>
          <w:spacing w:val="-3"/>
        </w:rPr>
        <w:t xml:space="preserve"> </w:t>
      </w:r>
      <w:r w:rsidRPr="004818E4">
        <w:rPr>
          <w:rFonts w:ascii="Times New Roman" w:hAnsi="Times New Roman" w:cs="Times New Roman"/>
        </w:rPr>
        <w:t>annual</w:t>
      </w:r>
      <w:r w:rsidRPr="004818E4">
        <w:rPr>
          <w:rFonts w:ascii="Times New Roman" w:hAnsi="Times New Roman" w:cs="Times New Roman"/>
          <w:spacing w:val="-3"/>
        </w:rPr>
        <w:t xml:space="preserve"> </w:t>
      </w:r>
      <w:r w:rsidRPr="004818E4">
        <w:rPr>
          <w:rFonts w:ascii="Times New Roman" w:hAnsi="Times New Roman" w:cs="Times New Roman"/>
        </w:rPr>
        <w:t>military</w:t>
      </w:r>
      <w:r w:rsidRPr="004818E4">
        <w:rPr>
          <w:rFonts w:ascii="Times New Roman" w:hAnsi="Times New Roman" w:cs="Times New Roman"/>
          <w:spacing w:val="-3"/>
        </w:rPr>
        <w:t xml:space="preserve"> </w:t>
      </w:r>
      <w:r w:rsidRPr="004818E4">
        <w:rPr>
          <w:rFonts w:ascii="Times New Roman" w:hAnsi="Times New Roman" w:cs="Times New Roman"/>
        </w:rPr>
        <w:t>equipment</w:t>
      </w:r>
      <w:r w:rsidRPr="004818E4">
        <w:rPr>
          <w:rFonts w:ascii="Times New Roman" w:hAnsi="Times New Roman" w:cs="Times New Roman"/>
          <w:spacing w:val="-3"/>
        </w:rPr>
        <w:t xml:space="preserve"> </w:t>
      </w:r>
      <w:r w:rsidRPr="004818E4">
        <w:rPr>
          <w:rFonts w:ascii="Times New Roman" w:hAnsi="Times New Roman" w:cs="Times New Roman"/>
        </w:rPr>
        <w:t>report,</w:t>
      </w:r>
      <w:r w:rsidRPr="004818E4">
        <w:rPr>
          <w:rFonts w:ascii="Times New Roman" w:hAnsi="Times New Roman" w:cs="Times New Roman"/>
          <w:spacing w:val="-3"/>
        </w:rPr>
        <w:t xml:space="preserve"> </w:t>
      </w:r>
      <w:r w:rsidRPr="004818E4">
        <w:rPr>
          <w:rFonts w:ascii="Times New Roman" w:hAnsi="Times New Roman" w:cs="Times New Roman"/>
        </w:rPr>
        <w:t>at</w:t>
      </w:r>
      <w:r w:rsidRPr="004818E4">
        <w:rPr>
          <w:rFonts w:ascii="Times New Roman" w:hAnsi="Times New Roman" w:cs="Times New Roman"/>
          <w:spacing w:val="-3"/>
        </w:rPr>
        <w:t xml:space="preserve"> </w:t>
      </w:r>
      <w:r w:rsidRPr="004818E4">
        <w:rPr>
          <w:rFonts w:ascii="Times New Roman" w:hAnsi="Times New Roman" w:cs="Times New Roman"/>
        </w:rPr>
        <w:t>a</w:t>
      </w:r>
      <w:r w:rsidRPr="004818E4">
        <w:rPr>
          <w:rFonts w:ascii="Times New Roman" w:hAnsi="Times New Roman" w:cs="Times New Roman"/>
          <w:spacing w:val="-3"/>
        </w:rPr>
        <w:t xml:space="preserve"> </w:t>
      </w:r>
      <w:r w:rsidRPr="004818E4">
        <w:rPr>
          <w:rFonts w:ascii="Times New Roman" w:hAnsi="Times New Roman" w:cs="Times New Roman"/>
        </w:rPr>
        <w:t>minimum,</w:t>
      </w:r>
      <w:r w:rsidRPr="004818E4">
        <w:rPr>
          <w:rFonts w:ascii="Times New Roman" w:hAnsi="Times New Roman" w:cs="Times New Roman"/>
          <w:spacing w:val="-3"/>
        </w:rPr>
        <w:t xml:space="preserve"> </w:t>
      </w:r>
      <w:r w:rsidRPr="004818E4">
        <w:rPr>
          <w:rFonts w:ascii="Times New Roman" w:hAnsi="Times New Roman" w:cs="Times New Roman"/>
        </w:rPr>
        <w:t>include</w:t>
      </w:r>
      <w:r w:rsidRPr="004818E4">
        <w:rPr>
          <w:rFonts w:ascii="Times New Roman" w:hAnsi="Times New Roman" w:cs="Times New Roman"/>
          <w:spacing w:val="-3"/>
        </w:rPr>
        <w:t xml:space="preserve"> </w:t>
      </w:r>
      <w:r w:rsidRPr="004818E4">
        <w:rPr>
          <w:rFonts w:ascii="Times New Roman" w:hAnsi="Times New Roman" w:cs="Times New Roman"/>
        </w:rPr>
        <w:t>the following information for the immediately preceding calendar year for each type of military equipment:</w:t>
      </w:r>
    </w:p>
    <w:p w:rsidR="00AF5A0B" w:rsidRPr="004818E4" w:rsidRDefault="00C62B28">
      <w:pPr>
        <w:pStyle w:val="ListParagraph"/>
        <w:numPr>
          <w:ilvl w:val="2"/>
          <w:numId w:val="3"/>
        </w:numPr>
        <w:tabs>
          <w:tab w:val="left" w:pos="1632"/>
        </w:tabs>
        <w:spacing w:before="5"/>
        <w:ind w:left="1631"/>
        <w:rPr>
          <w:rFonts w:ascii="Times New Roman" w:hAnsi="Times New Roman" w:cs="Times New Roman"/>
        </w:rPr>
      </w:pPr>
      <w:r w:rsidRPr="004818E4">
        <w:rPr>
          <w:rFonts w:ascii="Times New Roman" w:hAnsi="Times New Roman" w:cs="Times New Roman"/>
        </w:rPr>
        <w:t>A summary of how the military equipment was used and the purpose of its</w:t>
      </w:r>
      <w:r w:rsidRPr="004818E4">
        <w:rPr>
          <w:rFonts w:ascii="Times New Roman" w:hAnsi="Times New Roman" w:cs="Times New Roman"/>
          <w:spacing w:val="-36"/>
        </w:rPr>
        <w:t xml:space="preserve"> </w:t>
      </w:r>
      <w:r w:rsidRPr="004818E4">
        <w:rPr>
          <w:rFonts w:ascii="Times New Roman" w:hAnsi="Times New Roman" w:cs="Times New Roman"/>
        </w:rPr>
        <w:t>use.</w:t>
      </w:r>
    </w:p>
    <w:p w:rsidR="00AF5A0B" w:rsidRPr="004818E4" w:rsidRDefault="00C62B28">
      <w:pPr>
        <w:pStyle w:val="ListParagraph"/>
        <w:numPr>
          <w:ilvl w:val="2"/>
          <w:numId w:val="3"/>
        </w:numPr>
        <w:tabs>
          <w:tab w:val="left" w:pos="1632"/>
        </w:tabs>
        <w:spacing w:before="24"/>
        <w:ind w:left="1631"/>
        <w:rPr>
          <w:rFonts w:ascii="Times New Roman" w:hAnsi="Times New Roman" w:cs="Times New Roman"/>
        </w:rPr>
      </w:pPr>
      <w:r w:rsidRPr="004818E4">
        <w:rPr>
          <w:rFonts w:ascii="Times New Roman" w:hAnsi="Times New Roman" w:cs="Times New Roman"/>
        </w:rPr>
        <w:t>A</w:t>
      </w:r>
      <w:r w:rsidRPr="004818E4">
        <w:rPr>
          <w:rFonts w:ascii="Times New Roman" w:hAnsi="Times New Roman" w:cs="Times New Roman"/>
          <w:spacing w:val="-4"/>
        </w:rPr>
        <w:t xml:space="preserve"> </w:t>
      </w:r>
      <w:r w:rsidRPr="004818E4">
        <w:rPr>
          <w:rFonts w:ascii="Times New Roman" w:hAnsi="Times New Roman" w:cs="Times New Roman"/>
        </w:rPr>
        <w:t>summary</w:t>
      </w:r>
      <w:r w:rsidRPr="004818E4">
        <w:rPr>
          <w:rFonts w:ascii="Times New Roman" w:hAnsi="Times New Roman" w:cs="Times New Roman"/>
          <w:spacing w:val="-4"/>
        </w:rPr>
        <w:t xml:space="preserve"> </w:t>
      </w:r>
      <w:r w:rsidRPr="004818E4">
        <w:rPr>
          <w:rFonts w:ascii="Times New Roman" w:hAnsi="Times New Roman" w:cs="Times New Roman"/>
        </w:rPr>
        <w:t>of</w:t>
      </w:r>
      <w:r w:rsidRPr="004818E4">
        <w:rPr>
          <w:rFonts w:ascii="Times New Roman" w:hAnsi="Times New Roman" w:cs="Times New Roman"/>
          <w:spacing w:val="-4"/>
        </w:rPr>
        <w:t xml:space="preserve"> </w:t>
      </w:r>
      <w:r w:rsidRPr="004818E4">
        <w:rPr>
          <w:rFonts w:ascii="Times New Roman" w:hAnsi="Times New Roman" w:cs="Times New Roman"/>
        </w:rPr>
        <w:t>any</w:t>
      </w:r>
      <w:r w:rsidRPr="004818E4">
        <w:rPr>
          <w:rFonts w:ascii="Times New Roman" w:hAnsi="Times New Roman" w:cs="Times New Roman"/>
          <w:spacing w:val="-4"/>
        </w:rPr>
        <w:t xml:space="preserve"> </w:t>
      </w:r>
      <w:r w:rsidRPr="004818E4">
        <w:rPr>
          <w:rFonts w:ascii="Times New Roman" w:hAnsi="Times New Roman" w:cs="Times New Roman"/>
        </w:rPr>
        <w:t>complaints</w:t>
      </w:r>
      <w:r w:rsidRPr="004818E4">
        <w:rPr>
          <w:rFonts w:ascii="Times New Roman" w:hAnsi="Times New Roman" w:cs="Times New Roman"/>
          <w:spacing w:val="-4"/>
        </w:rPr>
        <w:t xml:space="preserve"> </w:t>
      </w:r>
      <w:r w:rsidRPr="004818E4">
        <w:rPr>
          <w:rFonts w:ascii="Times New Roman" w:hAnsi="Times New Roman" w:cs="Times New Roman"/>
        </w:rPr>
        <w:t>or</w:t>
      </w:r>
      <w:r w:rsidRPr="004818E4">
        <w:rPr>
          <w:rFonts w:ascii="Times New Roman" w:hAnsi="Times New Roman" w:cs="Times New Roman"/>
          <w:spacing w:val="-4"/>
        </w:rPr>
        <w:t xml:space="preserve"> </w:t>
      </w:r>
      <w:r w:rsidRPr="004818E4">
        <w:rPr>
          <w:rFonts w:ascii="Times New Roman" w:hAnsi="Times New Roman" w:cs="Times New Roman"/>
        </w:rPr>
        <w:t>concerns</w:t>
      </w:r>
      <w:r w:rsidRPr="004818E4">
        <w:rPr>
          <w:rFonts w:ascii="Times New Roman" w:hAnsi="Times New Roman" w:cs="Times New Roman"/>
          <w:spacing w:val="-4"/>
        </w:rPr>
        <w:t xml:space="preserve"> </w:t>
      </w:r>
      <w:r w:rsidRPr="004818E4">
        <w:rPr>
          <w:rFonts w:ascii="Times New Roman" w:hAnsi="Times New Roman" w:cs="Times New Roman"/>
        </w:rPr>
        <w:t>received</w:t>
      </w:r>
      <w:r w:rsidRPr="004818E4">
        <w:rPr>
          <w:rFonts w:ascii="Times New Roman" w:hAnsi="Times New Roman" w:cs="Times New Roman"/>
          <w:spacing w:val="-4"/>
        </w:rPr>
        <w:t xml:space="preserve"> </w:t>
      </w:r>
      <w:r w:rsidRPr="004818E4">
        <w:rPr>
          <w:rFonts w:ascii="Times New Roman" w:hAnsi="Times New Roman" w:cs="Times New Roman"/>
        </w:rPr>
        <w:t>concerning</w:t>
      </w:r>
      <w:r w:rsidRPr="004818E4">
        <w:rPr>
          <w:rFonts w:ascii="Times New Roman" w:hAnsi="Times New Roman" w:cs="Times New Roman"/>
          <w:spacing w:val="-4"/>
        </w:rPr>
        <w:t xml:space="preserve"> </w:t>
      </w:r>
      <w:r w:rsidRPr="004818E4">
        <w:rPr>
          <w:rFonts w:ascii="Times New Roman" w:hAnsi="Times New Roman" w:cs="Times New Roman"/>
        </w:rPr>
        <w:t>the</w:t>
      </w:r>
      <w:r w:rsidRPr="004818E4">
        <w:rPr>
          <w:rFonts w:ascii="Times New Roman" w:hAnsi="Times New Roman" w:cs="Times New Roman"/>
          <w:spacing w:val="-4"/>
        </w:rPr>
        <w:t xml:space="preserve"> </w:t>
      </w:r>
      <w:r w:rsidRPr="004818E4">
        <w:rPr>
          <w:rFonts w:ascii="Times New Roman" w:hAnsi="Times New Roman" w:cs="Times New Roman"/>
        </w:rPr>
        <w:t>military</w:t>
      </w:r>
      <w:r w:rsidRPr="004818E4">
        <w:rPr>
          <w:rFonts w:ascii="Times New Roman" w:hAnsi="Times New Roman" w:cs="Times New Roman"/>
          <w:spacing w:val="-4"/>
        </w:rPr>
        <w:t xml:space="preserve"> </w:t>
      </w:r>
      <w:r w:rsidRPr="004818E4">
        <w:rPr>
          <w:rFonts w:ascii="Times New Roman" w:hAnsi="Times New Roman" w:cs="Times New Roman"/>
        </w:rPr>
        <w:t>equipment.</w:t>
      </w:r>
    </w:p>
    <w:p w:rsidR="00AF5A0B" w:rsidRPr="004818E4" w:rsidRDefault="00AF5A0B">
      <w:pPr>
        <w:rPr>
          <w:rFonts w:ascii="Times New Roman" w:hAnsi="Times New Roman" w:cs="Times New Roman"/>
        </w:rPr>
        <w:sectPr w:rsidR="00AF5A0B" w:rsidRPr="004818E4" w:rsidSect="003419FC">
          <w:footerReference w:type="default" r:id="rId9"/>
          <w:pgSz w:w="12240" w:h="15840"/>
          <w:pgMar w:top="720" w:right="720" w:bottom="720" w:left="720" w:header="0" w:footer="779" w:gutter="0"/>
          <w:cols w:space="720"/>
          <w:docGrid w:linePitch="299"/>
        </w:sectPr>
      </w:pPr>
    </w:p>
    <w:p w:rsidR="00AF5A0B" w:rsidRPr="004818E4" w:rsidRDefault="00802ABA">
      <w:pPr>
        <w:pStyle w:val="ListParagraph"/>
        <w:numPr>
          <w:ilvl w:val="2"/>
          <w:numId w:val="3"/>
        </w:numPr>
        <w:tabs>
          <w:tab w:val="left" w:pos="1632"/>
        </w:tabs>
        <w:spacing w:before="70" w:line="264" w:lineRule="auto"/>
        <w:ind w:left="1631" w:right="293"/>
        <w:rPr>
          <w:rFonts w:ascii="Times New Roman" w:hAnsi="Times New Roman" w:cs="Times New Roman"/>
        </w:rPr>
      </w:pPr>
      <w:r>
        <w:rPr>
          <w:rFonts w:ascii="Times New Roman" w:hAnsi="Times New Roman" w:cs="Times New Roman"/>
        </w:rPr>
        <w:t>T</w:t>
      </w:r>
      <w:r w:rsidR="00C62B28" w:rsidRPr="004818E4">
        <w:rPr>
          <w:rFonts w:ascii="Times New Roman" w:hAnsi="Times New Roman" w:cs="Times New Roman"/>
        </w:rPr>
        <w:t>he results of any internal audits, any information about violations of the military equipment use policy, and any actions taken in</w:t>
      </w:r>
      <w:r w:rsidR="00C62B28" w:rsidRPr="004818E4">
        <w:rPr>
          <w:rFonts w:ascii="Times New Roman" w:hAnsi="Times New Roman" w:cs="Times New Roman"/>
          <w:spacing w:val="-25"/>
        </w:rPr>
        <w:t xml:space="preserve"> </w:t>
      </w:r>
      <w:r w:rsidR="00C62B28" w:rsidRPr="004818E4">
        <w:rPr>
          <w:rFonts w:ascii="Times New Roman" w:hAnsi="Times New Roman" w:cs="Times New Roman"/>
        </w:rPr>
        <w:t>response.</w:t>
      </w:r>
    </w:p>
    <w:p w:rsidR="00AF5A0B" w:rsidRPr="004818E4" w:rsidRDefault="00C62B28">
      <w:pPr>
        <w:pStyle w:val="ListParagraph"/>
        <w:numPr>
          <w:ilvl w:val="2"/>
          <w:numId w:val="3"/>
        </w:numPr>
        <w:tabs>
          <w:tab w:val="left" w:pos="1632"/>
        </w:tabs>
        <w:spacing w:before="5" w:line="266" w:lineRule="auto"/>
        <w:ind w:left="1631" w:right="328"/>
        <w:rPr>
          <w:rFonts w:ascii="Times New Roman" w:hAnsi="Times New Roman" w:cs="Times New Roman"/>
        </w:rPr>
      </w:pPr>
      <w:r w:rsidRPr="004818E4">
        <w:rPr>
          <w:rFonts w:ascii="Times New Roman" w:hAnsi="Times New Roman" w:cs="Times New Roman"/>
        </w:rPr>
        <w:t>The total annual cost for each type of military equipment, including acquisition, personnel, training, transportation, maintenance, storage, upgrade, and other ongoing costs, and from what source funds will be provided for the military equipment in the calendar year following submission of the annual military equipment</w:t>
      </w:r>
      <w:r w:rsidRPr="004818E4">
        <w:rPr>
          <w:rFonts w:ascii="Times New Roman" w:hAnsi="Times New Roman" w:cs="Times New Roman"/>
          <w:spacing w:val="-28"/>
        </w:rPr>
        <w:t xml:space="preserve"> </w:t>
      </w:r>
      <w:r w:rsidRPr="004818E4">
        <w:rPr>
          <w:rFonts w:ascii="Times New Roman" w:hAnsi="Times New Roman" w:cs="Times New Roman"/>
        </w:rPr>
        <w:t>report.</w:t>
      </w:r>
    </w:p>
    <w:p w:rsidR="00AF5A0B" w:rsidRPr="004818E4" w:rsidRDefault="00C62B28">
      <w:pPr>
        <w:pStyle w:val="ListParagraph"/>
        <w:numPr>
          <w:ilvl w:val="2"/>
          <w:numId w:val="3"/>
        </w:numPr>
        <w:tabs>
          <w:tab w:val="left" w:pos="1632"/>
        </w:tabs>
        <w:spacing w:line="251" w:lineRule="exact"/>
        <w:ind w:left="1631"/>
        <w:rPr>
          <w:rFonts w:ascii="Times New Roman" w:hAnsi="Times New Roman" w:cs="Times New Roman"/>
        </w:rPr>
      </w:pPr>
      <w:r w:rsidRPr="004818E4">
        <w:rPr>
          <w:rFonts w:ascii="Times New Roman" w:hAnsi="Times New Roman" w:cs="Times New Roman"/>
        </w:rPr>
        <w:t>The quantity possessed for each type of military</w:t>
      </w:r>
      <w:r w:rsidRPr="004818E4">
        <w:rPr>
          <w:rFonts w:ascii="Times New Roman" w:hAnsi="Times New Roman" w:cs="Times New Roman"/>
          <w:spacing w:val="-31"/>
        </w:rPr>
        <w:t xml:space="preserve"> </w:t>
      </w:r>
      <w:r w:rsidRPr="004818E4">
        <w:rPr>
          <w:rFonts w:ascii="Times New Roman" w:hAnsi="Times New Roman" w:cs="Times New Roman"/>
        </w:rPr>
        <w:t>equipment.</w:t>
      </w:r>
    </w:p>
    <w:p w:rsidR="00AF5A0B" w:rsidRPr="004818E4" w:rsidRDefault="00C62B28">
      <w:pPr>
        <w:pStyle w:val="ListParagraph"/>
        <w:numPr>
          <w:ilvl w:val="2"/>
          <w:numId w:val="3"/>
        </w:numPr>
        <w:tabs>
          <w:tab w:val="left" w:pos="1630"/>
          <w:tab w:val="left" w:pos="1632"/>
        </w:tabs>
        <w:spacing w:before="30"/>
        <w:ind w:left="1631"/>
        <w:rPr>
          <w:rFonts w:ascii="Times New Roman" w:hAnsi="Times New Roman" w:cs="Times New Roman"/>
        </w:rPr>
      </w:pPr>
      <w:r w:rsidRPr="004818E4">
        <w:rPr>
          <w:rFonts w:ascii="Times New Roman" w:hAnsi="Times New Roman" w:cs="Times New Roman"/>
        </w:rPr>
        <w:t>The quantity sought for each type of military</w:t>
      </w:r>
      <w:r w:rsidRPr="004818E4">
        <w:rPr>
          <w:rFonts w:ascii="Times New Roman" w:hAnsi="Times New Roman" w:cs="Times New Roman"/>
          <w:spacing w:val="-30"/>
        </w:rPr>
        <w:t xml:space="preserve"> </w:t>
      </w:r>
      <w:r w:rsidRPr="004818E4">
        <w:rPr>
          <w:rFonts w:ascii="Times New Roman" w:hAnsi="Times New Roman" w:cs="Times New Roman"/>
        </w:rPr>
        <w:t>equipment.</w:t>
      </w:r>
    </w:p>
    <w:p w:rsidR="00AF5A0B" w:rsidRPr="004818E4" w:rsidRDefault="00C62B28">
      <w:pPr>
        <w:pStyle w:val="ListParagraph"/>
        <w:numPr>
          <w:ilvl w:val="3"/>
          <w:numId w:val="3"/>
        </w:numPr>
        <w:tabs>
          <w:tab w:val="left" w:pos="2352"/>
        </w:tabs>
        <w:spacing w:before="25" w:line="266" w:lineRule="auto"/>
        <w:ind w:right="101" w:hanging="290"/>
        <w:rPr>
          <w:rFonts w:ascii="Times New Roman" w:hAnsi="Times New Roman" w:cs="Times New Roman"/>
        </w:rPr>
      </w:pPr>
      <w:r w:rsidRPr="004818E4">
        <w:rPr>
          <w:rFonts w:ascii="Times New Roman" w:hAnsi="Times New Roman" w:cs="Times New Roman"/>
        </w:rPr>
        <w:t xml:space="preserve">Within 30 days of submitting and publicly releasing an annual military equipment report, it is the policy of </w:t>
      </w:r>
      <w:r w:rsidR="00C21A8B" w:rsidRPr="004818E4">
        <w:rPr>
          <w:rFonts w:ascii="Times New Roman" w:hAnsi="Times New Roman" w:cs="Times New Roman"/>
        </w:rPr>
        <w:t>L</w:t>
      </w:r>
      <w:r w:rsidRPr="004818E4">
        <w:rPr>
          <w:rFonts w:ascii="Times New Roman" w:hAnsi="Times New Roman" w:cs="Times New Roman"/>
        </w:rPr>
        <w:t xml:space="preserve">CSO to hold at least one well-publicized and conveniently located community engagement meeting, at which the general public may discuss and ask questions regarding the annual military equipment report and </w:t>
      </w:r>
      <w:r w:rsidR="00C21A8B" w:rsidRPr="004818E4">
        <w:rPr>
          <w:rFonts w:ascii="Times New Roman" w:hAnsi="Times New Roman" w:cs="Times New Roman"/>
        </w:rPr>
        <w:t>L</w:t>
      </w:r>
      <w:r w:rsidRPr="004818E4">
        <w:rPr>
          <w:rFonts w:ascii="Times New Roman" w:hAnsi="Times New Roman" w:cs="Times New Roman"/>
        </w:rPr>
        <w:t>CSO’s funding,</w:t>
      </w:r>
      <w:r w:rsidRPr="004818E4">
        <w:rPr>
          <w:rFonts w:ascii="Times New Roman" w:hAnsi="Times New Roman" w:cs="Times New Roman"/>
          <w:spacing w:val="-3"/>
        </w:rPr>
        <w:t xml:space="preserve"> </w:t>
      </w:r>
      <w:r w:rsidRPr="004818E4">
        <w:rPr>
          <w:rFonts w:ascii="Times New Roman" w:hAnsi="Times New Roman" w:cs="Times New Roman"/>
        </w:rPr>
        <w:t>acquisition,</w:t>
      </w:r>
      <w:r w:rsidRPr="004818E4">
        <w:rPr>
          <w:rFonts w:ascii="Times New Roman" w:hAnsi="Times New Roman" w:cs="Times New Roman"/>
          <w:spacing w:val="-3"/>
        </w:rPr>
        <w:t xml:space="preserve"> </w:t>
      </w:r>
      <w:r w:rsidRPr="004818E4">
        <w:rPr>
          <w:rFonts w:ascii="Times New Roman" w:hAnsi="Times New Roman" w:cs="Times New Roman"/>
        </w:rPr>
        <w:t>or</w:t>
      </w:r>
      <w:r w:rsidRPr="004818E4">
        <w:rPr>
          <w:rFonts w:ascii="Times New Roman" w:hAnsi="Times New Roman" w:cs="Times New Roman"/>
          <w:spacing w:val="-3"/>
        </w:rPr>
        <w:t xml:space="preserve"> </w:t>
      </w:r>
      <w:r w:rsidRPr="004818E4">
        <w:rPr>
          <w:rFonts w:ascii="Times New Roman" w:hAnsi="Times New Roman" w:cs="Times New Roman"/>
        </w:rPr>
        <w:t>use</w:t>
      </w:r>
      <w:r w:rsidRPr="004818E4">
        <w:rPr>
          <w:rFonts w:ascii="Times New Roman" w:hAnsi="Times New Roman" w:cs="Times New Roman"/>
          <w:spacing w:val="-3"/>
        </w:rPr>
        <w:t xml:space="preserve"> </w:t>
      </w:r>
      <w:r w:rsidRPr="004818E4">
        <w:rPr>
          <w:rFonts w:ascii="Times New Roman" w:hAnsi="Times New Roman" w:cs="Times New Roman"/>
        </w:rPr>
        <w:t>of</w:t>
      </w:r>
      <w:r w:rsidRPr="004818E4">
        <w:rPr>
          <w:rFonts w:ascii="Times New Roman" w:hAnsi="Times New Roman" w:cs="Times New Roman"/>
          <w:spacing w:val="-3"/>
        </w:rPr>
        <w:t xml:space="preserve"> </w:t>
      </w:r>
      <w:r w:rsidRPr="004818E4">
        <w:rPr>
          <w:rFonts w:ascii="Times New Roman" w:hAnsi="Times New Roman" w:cs="Times New Roman"/>
        </w:rPr>
        <w:t>military</w:t>
      </w:r>
      <w:r w:rsidRPr="004818E4">
        <w:rPr>
          <w:rFonts w:ascii="Times New Roman" w:hAnsi="Times New Roman" w:cs="Times New Roman"/>
          <w:spacing w:val="-3"/>
        </w:rPr>
        <w:t xml:space="preserve"> </w:t>
      </w:r>
      <w:r w:rsidRPr="004818E4">
        <w:rPr>
          <w:rFonts w:ascii="Times New Roman" w:hAnsi="Times New Roman" w:cs="Times New Roman"/>
        </w:rPr>
        <w:t>equipment.</w:t>
      </w:r>
      <w:r w:rsidRPr="004818E4">
        <w:rPr>
          <w:rFonts w:ascii="Times New Roman" w:hAnsi="Times New Roman" w:cs="Times New Roman"/>
          <w:spacing w:val="-3"/>
        </w:rPr>
        <w:t xml:space="preserve"> </w:t>
      </w:r>
      <w:r w:rsidRPr="004818E4">
        <w:rPr>
          <w:rFonts w:ascii="Times New Roman" w:hAnsi="Times New Roman" w:cs="Times New Roman"/>
        </w:rPr>
        <w:t>This</w:t>
      </w:r>
      <w:r w:rsidRPr="004818E4">
        <w:rPr>
          <w:rFonts w:ascii="Times New Roman" w:hAnsi="Times New Roman" w:cs="Times New Roman"/>
          <w:spacing w:val="-3"/>
        </w:rPr>
        <w:t xml:space="preserve"> </w:t>
      </w:r>
      <w:r w:rsidRPr="004818E4">
        <w:rPr>
          <w:rFonts w:ascii="Times New Roman" w:hAnsi="Times New Roman" w:cs="Times New Roman"/>
        </w:rPr>
        <w:t>may</w:t>
      </w:r>
      <w:r w:rsidRPr="004818E4">
        <w:rPr>
          <w:rFonts w:ascii="Times New Roman" w:hAnsi="Times New Roman" w:cs="Times New Roman"/>
          <w:spacing w:val="-3"/>
        </w:rPr>
        <w:t xml:space="preserve"> </w:t>
      </w:r>
      <w:r w:rsidRPr="004818E4">
        <w:rPr>
          <w:rFonts w:ascii="Times New Roman" w:hAnsi="Times New Roman" w:cs="Times New Roman"/>
        </w:rPr>
        <w:t>occur</w:t>
      </w:r>
      <w:r w:rsidRPr="004818E4">
        <w:rPr>
          <w:rFonts w:ascii="Times New Roman" w:hAnsi="Times New Roman" w:cs="Times New Roman"/>
          <w:spacing w:val="-3"/>
        </w:rPr>
        <w:t xml:space="preserve"> </w:t>
      </w:r>
      <w:r w:rsidRPr="004818E4">
        <w:rPr>
          <w:rFonts w:ascii="Times New Roman" w:hAnsi="Times New Roman" w:cs="Times New Roman"/>
        </w:rPr>
        <w:t>as</w:t>
      </w:r>
      <w:r w:rsidRPr="004818E4">
        <w:rPr>
          <w:rFonts w:ascii="Times New Roman" w:hAnsi="Times New Roman" w:cs="Times New Roman"/>
          <w:spacing w:val="-3"/>
        </w:rPr>
        <w:t xml:space="preserve"> </w:t>
      </w:r>
      <w:r w:rsidRPr="004818E4">
        <w:rPr>
          <w:rFonts w:ascii="Times New Roman" w:hAnsi="Times New Roman" w:cs="Times New Roman"/>
        </w:rPr>
        <w:t>a</w:t>
      </w:r>
      <w:r w:rsidRPr="004818E4">
        <w:rPr>
          <w:rFonts w:ascii="Times New Roman" w:hAnsi="Times New Roman" w:cs="Times New Roman"/>
          <w:spacing w:val="-3"/>
        </w:rPr>
        <w:t xml:space="preserve"> </w:t>
      </w:r>
      <w:r w:rsidRPr="004818E4">
        <w:rPr>
          <w:rFonts w:ascii="Times New Roman" w:hAnsi="Times New Roman" w:cs="Times New Roman"/>
        </w:rPr>
        <w:t>part</w:t>
      </w:r>
      <w:r w:rsidRPr="004818E4">
        <w:rPr>
          <w:rFonts w:ascii="Times New Roman" w:hAnsi="Times New Roman" w:cs="Times New Roman"/>
          <w:spacing w:val="-3"/>
        </w:rPr>
        <w:t xml:space="preserve"> </w:t>
      </w:r>
      <w:r w:rsidRPr="004818E4">
        <w:rPr>
          <w:rFonts w:ascii="Times New Roman" w:hAnsi="Times New Roman" w:cs="Times New Roman"/>
        </w:rPr>
        <w:t>of</w:t>
      </w:r>
      <w:r w:rsidRPr="004818E4">
        <w:rPr>
          <w:rFonts w:ascii="Times New Roman" w:hAnsi="Times New Roman" w:cs="Times New Roman"/>
          <w:spacing w:val="-3"/>
        </w:rPr>
        <w:t xml:space="preserve"> </w:t>
      </w:r>
      <w:r w:rsidR="00C21A8B" w:rsidRPr="004818E4">
        <w:rPr>
          <w:rFonts w:ascii="Times New Roman" w:hAnsi="Times New Roman" w:cs="Times New Roman"/>
          <w:spacing w:val="-3"/>
        </w:rPr>
        <w:t>L</w:t>
      </w:r>
      <w:r w:rsidRPr="004818E4">
        <w:rPr>
          <w:rFonts w:ascii="Times New Roman" w:hAnsi="Times New Roman" w:cs="Times New Roman"/>
        </w:rPr>
        <w:t>CSO’s presentation to the governing</w:t>
      </w:r>
      <w:r w:rsidRPr="004818E4">
        <w:rPr>
          <w:rFonts w:ascii="Times New Roman" w:hAnsi="Times New Roman" w:cs="Times New Roman"/>
          <w:spacing w:val="-20"/>
        </w:rPr>
        <w:t xml:space="preserve"> </w:t>
      </w:r>
      <w:r w:rsidRPr="004818E4">
        <w:rPr>
          <w:rFonts w:ascii="Times New Roman" w:hAnsi="Times New Roman" w:cs="Times New Roman"/>
        </w:rPr>
        <w:t>body.</w:t>
      </w:r>
    </w:p>
    <w:p w:rsidR="00AF5A0B" w:rsidRPr="004818E4" w:rsidRDefault="00AF5A0B">
      <w:pPr>
        <w:pStyle w:val="BodyText"/>
        <w:spacing w:before="10"/>
        <w:ind w:left="0"/>
        <w:rPr>
          <w:rFonts w:ascii="Times New Roman" w:hAnsi="Times New Roman" w:cs="Times New Roman"/>
          <w:sz w:val="24"/>
        </w:rPr>
      </w:pPr>
    </w:p>
    <w:p w:rsidR="00AF5A0B" w:rsidRPr="004818E4" w:rsidRDefault="00C62B28">
      <w:pPr>
        <w:pStyle w:val="ListParagraph"/>
        <w:numPr>
          <w:ilvl w:val="0"/>
          <w:numId w:val="3"/>
        </w:numPr>
        <w:tabs>
          <w:tab w:val="left" w:pos="519"/>
        </w:tabs>
        <w:ind w:left="518" w:hanging="269"/>
        <w:jc w:val="left"/>
        <w:rPr>
          <w:rFonts w:ascii="Times New Roman" w:hAnsi="Times New Roman" w:cs="Times New Roman"/>
        </w:rPr>
      </w:pPr>
      <w:r w:rsidRPr="004818E4">
        <w:rPr>
          <w:rFonts w:ascii="Times New Roman" w:hAnsi="Times New Roman" w:cs="Times New Roman"/>
          <w:u w:val="single"/>
        </w:rPr>
        <w:t>CATALOGING OF MILITARY USE</w:t>
      </w:r>
      <w:r w:rsidRPr="004818E4">
        <w:rPr>
          <w:rFonts w:ascii="Times New Roman" w:hAnsi="Times New Roman" w:cs="Times New Roman"/>
          <w:spacing w:val="-16"/>
          <w:u w:val="single"/>
        </w:rPr>
        <w:t xml:space="preserve"> </w:t>
      </w:r>
      <w:r w:rsidRPr="004818E4">
        <w:rPr>
          <w:rFonts w:ascii="Times New Roman" w:hAnsi="Times New Roman" w:cs="Times New Roman"/>
          <w:u w:val="single"/>
        </w:rPr>
        <w:t>EQUIPMENT</w:t>
      </w:r>
    </w:p>
    <w:p w:rsidR="00AF5A0B" w:rsidRPr="004818E4" w:rsidRDefault="00C62B28">
      <w:pPr>
        <w:pStyle w:val="BodyText"/>
        <w:spacing w:before="188" w:line="264" w:lineRule="auto"/>
        <w:ind w:left="566" w:right="203"/>
        <w:rPr>
          <w:rFonts w:ascii="Times New Roman" w:hAnsi="Times New Roman" w:cs="Times New Roman"/>
        </w:rPr>
      </w:pPr>
      <w:r w:rsidRPr="004818E4">
        <w:rPr>
          <w:rFonts w:ascii="Times New Roman" w:hAnsi="Times New Roman" w:cs="Times New Roman"/>
        </w:rPr>
        <w:t xml:space="preserve">It is the policy of </w:t>
      </w:r>
      <w:r w:rsidR="00C21A8B" w:rsidRPr="004818E4">
        <w:rPr>
          <w:rFonts w:ascii="Times New Roman" w:hAnsi="Times New Roman" w:cs="Times New Roman"/>
        </w:rPr>
        <w:t>LC</w:t>
      </w:r>
      <w:r w:rsidRPr="004818E4">
        <w:rPr>
          <w:rFonts w:ascii="Times New Roman" w:hAnsi="Times New Roman" w:cs="Times New Roman"/>
        </w:rPr>
        <w:t xml:space="preserve">SO that all military use equipment kept and maintained by </w:t>
      </w:r>
      <w:r w:rsidR="00C21A8B" w:rsidRPr="004818E4">
        <w:rPr>
          <w:rFonts w:ascii="Times New Roman" w:hAnsi="Times New Roman" w:cs="Times New Roman"/>
        </w:rPr>
        <w:t>L</w:t>
      </w:r>
      <w:r w:rsidRPr="004818E4">
        <w:rPr>
          <w:rFonts w:ascii="Times New Roman" w:hAnsi="Times New Roman" w:cs="Times New Roman"/>
        </w:rPr>
        <w:t>CSO be cataloged in a way which addresses each of the following requirements:</w:t>
      </w:r>
    </w:p>
    <w:p w:rsidR="00AF5A0B" w:rsidRPr="004818E4" w:rsidRDefault="00C62B28">
      <w:pPr>
        <w:pStyle w:val="ListParagraph"/>
        <w:numPr>
          <w:ilvl w:val="1"/>
          <w:numId w:val="3"/>
        </w:numPr>
        <w:tabs>
          <w:tab w:val="left" w:pos="912"/>
        </w:tabs>
        <w:spacing w:before="163"/>
        <w:ind w:left="911"/>
        <w:jc w:val="left"/>
        <w:rPr>
          <w:rFonts w:ascii="Times New Roman" w:hAnsi="Times New Roman" w:cs="Times New Roman"/>
        </w:rPr>
      </w:pPr>
      <w:r w:rsidRPr="004818E4">
        <w:rPr>
          <w:rFonts w:ascii="Times New Roman" w:hAnsi="Times New Roman" w:cs="Times New Roman"/>
        </w:rPr>
        <w:t>The manufacturers description of the</w:t>
      </w:r>
      <w:r w:rsidRPr="004818E4">
        <w:rPr>
          <w:rFonts w:ascii="Times New Roman" w:hAnsi="Times New Roman" w:cs="Times New Roman"/>
          <w:spacing w:val="-25"/>
        </w:rPr>
        <w:t xml:space="preserve"> </w:t>
      </w:r>
      <w:r w:rsidRPr="004818E4">
        <w:rPr>
          <w:rFonts w:ascii="Times New Roman" w:hAnsi="Times New Roman" w:cs="Times New Roman"/>
        </w:rPr>
        <w:t>equipment.</w:t>
      </w:r>
    </w:p>
    <w:p w:rsidR="00AF5A0B" w:rsidRPr="004818E4" w:rsidRDefault="00C62B28">
      <w:pPr>
        <w:pStyle w:val="ListParagraph"/>
        <w:numPr>
          <w:ilvl w:val="1"/>
          <w:numId w:val="3"/>
        </w:numPr>
        <w:tabs>
          <w:tab w:val="left" w:pos="912"/>
        </w:tabs>
        <w:spacing w:before="25"/>
        <w:ind w:left="911"/>
        <w:jc w:val="left"/>
        <w:rPr>
          <w:rFonts w:ascii="Times New Roman" w:hAnsi="Times New Roman" w:cs="Times New Roman"/>
        </w:rPr>
      </w:pPr>
      <w:r w:rsidRPr="004818E4">
        <w:rPr>
          <w:rFonts w:ascii="Times New Roman" w:hAnsi="Times New Roman" w:cs="Times New Roman"/>
        </w:rPr>
        <w:t>The capabilities of the</w:t>
      </w:r>
      <w:r w:rsidRPr="004818E4">
        <w:rPr>
          <w:rFonts w:ascii="Times New Roman" w:hAnsi="Times New Roman" w:cs="Times New Roman"/>
          <w:spacing w:val="-19"/>
        </w:rPr>
        <w:t xml:space="preserve"> </w:t>
      </w:r>
      <w:r w:rsidRPr="004818E4">
        <w:rPr>
          <w:rFonts w:ascii="Times New Roman" w:hAnsi="Times New Roman" w:cs="Times New Roman"/>
        </w:rPr>
        <w:t>equipment.</w:t>
      </w:r>
    </w:p>
    <w:p w:rsidR="00AF5A0B" w:rsidRPr="004818E4" w:rsidRDefault="00C62B28">
      <w:pPr>
        <w:pStyle w:val="ListParagraph"/>
        <w:numPr>
          <w:ilvl w:val="1"/>
          <w:numId w:val="3"/>
        </w:numPr>
        <w:tabs>
          <w:tab w:val="left" w:pos="912"/>
        </w:tabs>
        <w:spacing w:before="30"/>
        <w:ind w:left="911"/>
        <w:jc w:val="left"/>
        <w:rPr>
          <w:rFonts w:ascii="Times New Roman" w:hAnsi="Times New Roman" w:cs="Times New Roman"/>
        </w:rPr>
      </w:pPr>
      <w:r w:rsidRPr="004818E4">
        <w:rPr>
          <w:rFonts w:ascii="Times New Roman" w:hAnsi="Times New Roman" w:cs="Times New Roman"/>
        </w:rPr>
        <w:t>The</w:t>
      </w:r>
      <w:r w:rsidRPr="004818E4">
        <w:rPr>
          <w:rFonts w:ascii="Times New Roman" w:hAnsi="Times New Roman" w:cs="Times New Roman"/>
          <w:spacing w:val="-4"/>
        </w:rPr>
        <w:t xml:space="preserve"> </w:t>
      </w:r>
      <w:r w:rsidRPr="004818E4">
        <w:rPr>
          <w:rFonts w:ascii="Times New Roman" w:hAnsi="Times New Roman" w:cs="Times New Roman"/>
        </w:rPr>
        <w:t>purposes</w:t>
      </w:r>
      <w:r w:rsidRPr="004818E4">
        <w:rPr>
          <w:rFonts w:ascii="Times New Roman" w:hAnsi="Times New Roman" w:cs="Times New Roman"/>
          <w:spacing w:val="-4"/>
        </w:rPr>
        <w:t xml:space="preserve"> </w:t>
      </w:r>
      <w:r w:rsidRPr="004818E4">
        <w:rPr>
          <w:rFonts w:ascii="Times New Roman" w:hAnsi="Times New Roman" w:cs="Times New Roman"/>
        </w:rPr>
        <w:t>and</w:t>
      </w:r>
      <w:r w:rsidRPr="004818E4">
        <w:rPr>
          <w:rFonts w:ascii="Times New Roman" w:hAnsi="Times New Roman" w:cs="Times New Roman"/>
          <w:spacing w:val="-4"/>
        </w:rPr>
        <w:t xml:space="preserve"> </w:t>
      </w:r>
      <w:r w:rsidRPr="004818E4">
        <w:rPr>
          <w:rFonts w:ascii="Times New Roman" w:hAnsi="Times New Roman" w:cs="Times New Roman"/>
        </w:rPr>
        <w:t>authorized</w:t>
      </w:r>
      <w:r w:rsidRPr="004818E4">
        <w:rPr>
          <w:rFonts w:ascii="Times New Roman" w:hAnsi="Times New Roman" w:cs="Times New Roman"/>
          <w:spacing w:val="-4"/>
        </w:rPr>
        <w:t xml:space="preserve"> </w:t>
      </w:r>
      <w:r w:rsidRPr="004818E4">
        <w:rPr>
          <w:rFonts w:ascii="Times New Roman" w:hAnsi="Times New Roman" w:cs="Times New Roman"/>
        </w:rPr>
        <w:t>uses</w:t>
      </w:r>
      <w:r w:rsidRPr="004818E4">
        <w:rPr>
          <w:rFonts w:ascii="Times New Roman" w:hAnsi="Times New Roman" w:cs="Times New Roman"/>
          <w:spacing w:val="-4"/>
        </w:rPr>
        <w:t xml:space="preserve"> </w:t>
      </w:r>
      <w:r w:rsidRPr="004818E4">
        <w:rPr>
          <w:rFonts w:ascii="Times New Roman" w:hAnsi="Times New Roman" w:cs="Times New Roman"/>
        </w:rPr>
        <w:t>for</w:t>
      </w:r>
      <w:r w:rsidRPr="004818E4">
        <w:rPr>
          <w:rFonts w:ascii="Times New Roman" w:hAnsi="Times New Roman" w:cs="Times New Roman"/>
          <w:spacing w:val="-4"/>
        </w:rPr>
        <w:t xml:space="preserve"> </w:t>
      </w:r>
      <w:r w:rsidRPr="004818E4">
        <w:rPr>
          <w:rFonts w:ascii="Times New Roman" w:hAnsi="Times New Roman" w:cs="Times New Roman"/>
        </w:rPr>
        <w:t>which</w:t>
      </w:r>
      <w:r w:rsidRPr="004818E4">
        <w:rPr>
          <w:rFonts w:ascii="Times New Roman" w:hAnsi="Times New Roman" w:cs="Times New Roman"/>
          <w:spacing w:val="-4"/>
        </w:rPr>
        <w:t xml:space="preserve"> </w:t>
      </w:r>
      <w:r w:rsidRPr="004818E4">
        <w:rPr>
          <w:rFonts w:ascii="Times New Roman" w:hAnsi="Times New Roman" w:cs="Times New Roman"/>
        </w:rPr>
        <w:t>the</w:t>
      </w:r>
      <w:r w:rsidRPr="004818E4">
        <w:rPr>
          <w:rFonts w:ascii="Times New Roman" w:hAnsi="Times New Roman" w:cs="Times New Roman"/>
          <w:spacing w:val="-4"/>
        </w:rPr>
        <w:t xml:space="preserve"> </w:t>
      </w:r>
      <w:r w:rsidRPr="004818E4">
        <w:rPr>
          <w:rFonts w:ascii="Times New Roman" w:hAnsi="Times New Roman" w:cs="Times New Roman"/>
        </w:rPr>
        <w:t>Department</w:t>
      </w:r>
      <w:r w:rsidRPr="004818E4">
        <w:rPr>
          <w:rFonts w:ascii="Times New Roman" w:hAnsi="Times New Roman" w:cs="Times New Roman"/>
          <w:spacing w:val="-4"/>
        </w:rPr>
        <w:t xml:space="preserve"> </w:t>
      </w:r>
      <w:r w:rsidRPr="004818E4">
        <w:rPr>
          <w:rFonts w:ascii="Times New Roman" w:hAnsi="Times New Roman" w:cs="Times New Roman"/>
        </w:rPr>
        <w:t>proposes</w:t>
      </w:r>
      <w:r w:rsidRPr="004818E4">
        <w:rPr>
          <w:rFonts w:ascii="Times New Roman" w:hAnsi="Times New Roman" w:cs="Times New Roman"/>
          <w:spacing w:val="-4"/>
        </w:rPr>
        <w:t xml:space="preserve"> </w:t>
      </w:r>
      <w:r w:rsidRPr="004818E4">
        <w:rPr>
          <w:rFonts w:ascii="Times New Roman" w:hAnsi="Times New Roman" w:cs="Times New Roman"/>
        </w:rPr>
        <w:t>to</w:t>
      </w:r>
      <w:r w:rsidRPr="004818E4">
        <w:rPr>
          <w:rFonts w:ascii="Times New Roman" w:hAnsi="Times New Roman" w:cs="Times New Roman"/>
          <w:spacing w:val="-4"/>
        </w:rPr>
        <w:t xml:space="preserve"> </w:t>
      </w:r>
      <w:r w:rsidRPr="004818E4">
        <w:rPr>
          <w:rFonts w:ascii="Times New Roman" w:hAnsi="Times New Roman" w:cs="Times New Roman"/>
        </w:rPr>
        <w:t>use</w:t>
      </w:r>
      <w:r w:rsidRPr="004818E4">
        <w:rPr>
          <w:rFonts w:ascii="Times New Roman" w:hAnsi="Times New Roman" w:cs="Times New Roman"/>
          <w:spacing w:val="-4"/>
        </w:rPr>
        <w:t xml:space="preserve"> </w:t>
      </w:r>
      <w:r w:rsidRPr="004818E4">
        <w:rPr>
          <w:rFonts w:ascii="Times New Roman" w:hAnsi="Times New Roman" w:cs="Times New Roman"/>
        </w:rPr>
        <w:t>the</w:t>
      </w:r>
      <w:r w:rsidRPr="004818E4">
        <w:rPr>
          <w:rFonts w:ascii="Times New Roman" w:hAnsi="Times New Roman" w:cs="Times New Roman"/>
          <w:spacing w:val="-4"/>
        </w:rPr>
        <w:t xml:space="preserve"> </w:t>
      </w:r>
      <w:r w:rsidRPr="004818E4">
        <w:rPr>
          <w:rFonts w:ascii="Times New Roman" w:hAnsi="Times New Roman" w:cs="Times New Roman"/>
        </w:rPr>
        <w:t>equipment.</w:t>
      </w:r>
    </w:p>
    <w:p w:rsidR="00AF5A0B" w:rsidRPr="004818E4" w:rsidRDefault="00C62B28">
      <w:pPr>
        <w:pStyle w:val="ListParagraph"/>
        <w:numPr>
          <w:ilvl w:val="1"/>
          <w:numId w:val="3"/>
        </w:numPr>
        <w:tabs>
          <w:tab w:val="left" w:pos="912"/>
        </w:tabs>
        <w:spacing w:before="25"/>
        <w:ind w:left="911"/>
        <w:jc w:val="left"/>
        <w:rPr>
          <w:rFonts w:ascii="Times New Roman" w:hAnsi="Times New Roman" w:cs="Times New Roman"/>
        </w:rPr>
      </w:pPr>
      <w:r w:rsidRPr="004818E4">
        <w:rPr>
          <w:rFonts w:ascii="Times New Roman" w:hAnsi="Times New Roman" w:cs="Times New Roman"/>
        </w:rPr>
        <w:t>The expected lifespan of the</w:t>
      </w:r>
      <w:r w:rsidRPr="004818E4">
        <w:rPr>
          <w:rFonts w:ascii="Times New Roman" w:hAnsi="Times New Roman" w:cs="Times New Roman"/>
          <w:spacing w:val="-20"/>
        </w:rPr>
        <w:t xml:space="preserve"> </w:t>
      </w:r>
      <w:r w:rsidRPr="004818E4">
        <w:rPr>
          <w:rFonts w:ascii="Times New Roman" w:hAnsi="Times New Roman" w:cs="Times New Roman"/>
        </w:rPr>
        <w:t>equipment.</w:t>
      </w:r>
    </w:p>
    <w:p w:rsidR="00AF5A0B" w:rsidRPr="004818E4" w:rsidRDefault="00C62B28">
      <w:pPr>
        <w:pStyle w:val="ListParagraph"/>
        <w:numPr>
          <w:ilvl w:val="1"/>
          <w:numId w:val="3"/>
        </w:numPr>
        <w:tabs>
          <w:tab w:val="left" w:pos="912"/>
        </w:tabs>
        <w:spacing w:before="30"/>
        <w:ind w:left="911"/>
        <w:jc w:val="left"/>
        <w:rPr>
          <w:rFonts w:ascii="Times New Roman" w:hAnsi="Times New Roman" w:cs="Times New Roman"/>
        </w:rPr>
      </w:pPr>
      <w:r w:rsidRPr="004818E4">
        <w:rPr>
          <w:rFonts w:ascii="Times New Roman" w:hAnsi="Times New Roman" w:cs="Times New Roman"/>
        </w:rPr>
        <w:t>The</w:t>
      </w:r>
      <w:r w:rsidRPr="004818E4">
        <w:rPr>
          <w:rFonts w:ascii="Times New Roman" w:hAnsi="Times New Roman" w:cs="Times New Roman"/>
          <w:spacing w:val="-5"/>
        </w:rPr>
        <w:t xml:space="preserve"> </w:t>
      </w:r>
      <w:r w:rsidRPr="004818E4">
        <w:rPr>
          <w:rFonts w:ascii="Times New Roman" w:hAnsi="Times New Roman" w:cs="Times New Roman"/>
        </w:rPr>
        <w:t>fiscal</w:t>
      </w:r>
      <w:r w:rsidRPr="004818E4">
        <w:rPr>
          <w:rFonts w:ascii="Times New Roman" w:hAnsi="Times New Roman" w:cs="Times New Roman"/>
          <w:spacing w:val="-5"/>
        </w:rPr>
        <w:t xml:space="preserve"> </w:t>
      </w:r>
      <w:r w:rsidRPr="004818E4">
        <w:rPr>
          <w:rFonts w:ascii="Times New Roman" w:hAnsi="Times New Roman" w:cs="Times New Roman"/>
        </w:rPr>
        <w:t>impact</w:t>
      </w:r>
      <w:r w:rsidRPr="004818E4">
        <w:rPr>
          <w:rFonts w:ascii="Times New Roman" w:hAnsi="Times New Roman" w:cs="Times New Roman"/>
          <w:spacing w:val="-5"/>
        </w:rPr>
        <w:t xml:space="preserve"> </w:t>
      </w:r>
      <w:r w:rsidRPr="004818E4">
        <w:rPr>
          <w:rFonts w:ascii="Times New Roman" w:hAnsi="Times New Roman" w:cs="Times New Roman"/>
        </w:rPr>
        <w:t>of</w:t>
      </w:r>
      <w:r w:rsidRPr="004818E4">
        <w:rPr>
          <w:rFonts w:ascii="Times New Roman" w:hAnsi="Times New Roman" w:cs="Times New Roman"/>
          <w:spacing w:val="-5"/>
        </w:rPr>
        <w:t xml:space="preserve"> </w:t>
      </w:r>
      <w:r w:rsidRPr="004818E4">
        <w:rPr>
          <w:rFonts w:ascii="Times New Roman" w:hAnsi="Times New Roman" w:cs="Times New Roman"/>
        </w:rPr>
        <w:t>the</w:t>
      </w:r>
      <w:r w:rsidRPr="004818E4">
        <w:rPr>
          <w:rFonts w:ascii="Times New Roman" w:hAnsi="Times New Roman" w:cs="Times New Roman"/>
          <w:spacing w:val="-5"/>
        </w:rPr>
        <w:t xml:space="preserve"> </w:t>
      </w:r>
      <w:r w:rsidRPr="004818E4">
        <w:rPr>
          <w:rFonts w:ascii="Times New Roman" w:hAnsi="Times New Roman" w:cs="Times New Roman"/>
        </w:rPr>
        <w:t>equipment,</w:t>
      </w:r>
      <w:r w:rsidRPr="004818E4">
        <w:rPr>
          <w:rFonts w:ascii="Times New Roman" w:hAnsi="Times New Roman" w:cs="Times New Roman"/>
          <w:spacing w:val="-5"/>
        </w:rPr>
        <w:t xml:space="preserve"> </w:t>
      </w:r>
      <w:r w:rsidRPr="004818E4">
        <w:rPr>
          <w:rFonts w:ascii="Times New Roman" w:hAnsi="Times New Roman" w:cs="Times New Roman"/>
        </w:rPr>
        <w:t>both</w:t>
      </w:r>
      <w:r w:rsidRPr="004818E4">
        <w:rPr>
          <w:rFonts w:ascii="Times New Roman" w:hAnsi="Times New Roman" w:cs="Times New Roman"/>
          <w:spacing w:val="-5"/>
        </w:rPr>
        <w:t xml:space="preserve"> </w:t>
      </w:r>
      <w:r w:rsidRPr="004818E4">
        <w:rPr>
          <w:rFonts w:ascii="Times New Roman" w:hAnsi="Times New Roman" w:cs="Times New Roman"/>
        </w:rPr>
        <w:t>initially</w:t>
      </w:r>
      <w:r w:rsidRPr="004818E4">
        <w:rPr>
          <w:rFonts w:ascii="Times New Roman" w:hAnsi="Times New Roman" w:cs="Times New Roman"/>
          <w:spacing w:val="-5"/>
        </w:rPr>
        <w:t xml:space="preserve"> </w:t>
      </w:r>
      <w:r w:rsidRPr="004818E4">
        <w:rPr>
          <w:rFonts w:ascii="Times New Roman" w:hAnsi="Times New Roman" w:cs="Times New Roman"/>
        </w:rPr>
        <w:t>and</w:t>
      </w:r>
      <w:r w:rsidRPr="004818E4">
        <w:rPr>
          <w:rFonts w:ascii="Times New Roman" w:hAnsi="Times New Roman" w:cs="Times New Roman"/>
          <w:spacing w:val="-5"/>
        </w:rPr>
        <w:t xml:space="preserve"> </w:t>
      </w:r>
      <w:r w:rsidRPr="004818E4">
        <w:rPr>
          <w:rFonts w:ascii="Times New Roman" w:hAnsi="Times New Roman" w:cs="Times New Roman"/>
        </w:rPr>
        <w:t>for</w:t>
      </w:r>
      <w:r w:rsidRPr="004818E4">
        <w:rPr>
          <w:rFonts w:ascii="Times New Roman" w:hAnsi="Times New Roman" w:cs="Times New Roman"/>
          <w:spacing w:val="-5"/>
        </w:rPr>
        <w:t xml:space="preserve"> </w:t>
      </w:r>
      <w:r w:rsidRPr="004818E4">
        <w:rPr>
          <w:rFonts w:ascii="Times New Roman" w:hAnsi="Times New Roman" w:cs="Times New Roman"/>
        </w:rPr>
        <w:t>on-going</w:t>
      </w:r>
      <w:r w:rsidRPr="004818E4">
        <w:rPr>
          <w:rFonts w:ascii="Times New Roman" w:hAnsi="Times New Roman" w:cs="Times New Roman"/>
          <w:spacing w:val="-5"/>
        </w:rPr>
        <w:t xml:space="preserve"> </w:t>
      </w:r>
      <w:r w:rsidRPr="004818E4">
        <w:rPr>
          <w:rFonts w:ascii="Times New Roman" w:hAnsi="Times New Roman" w:cs="Times New Roman"/>
        </w:rPr>
        <w:t>maintenance.</w:t>
      </w:r>
    </w:p>
    <w:p w:rsidR="00AF5A0B" w:rsidRPr="004818E4" w:rsidRDefault="00C62B28">
      <w:pPr>
        <w:pStyle w:val="ListParagraph"/>
        <w:numPr>
          <w:ilvl w:val="1"/>
          <w:numId w:val="3"/>
        </w:numPr>
        <w:tabs>
          <w:tab w:val="left" w:pos="912"/>
        </w:tabs>
        <w:spacing w:before="25"/>
        <w:ind w:left="911"/>
        <w:jc w:val="left"/>
        <w:rPr>
          <w:rFonts w:ascii="Times New Roman" w:hAnsi="Times New Roman" w:cs="Times New Roman"/>
        </w:rPr>
      </w:pPr>
      <w:r w:rsidRPr="004818E4">
        <w:rPr>
          <w:rFonts w:ascii="Times New Roman" w:hAnsi="Times New Roman" w:cs="Times New Roman"/>
        </w:rPr>
        <w:t>The quantity of the equipment, whether maintained or</w:t>
      </w:r>
      <w:r w:rsidRPr="004818E4">
        <w:rPr>
          <w:rFonts w:ascii="Times New Roman" w:hAnsi="Times New Roman" w:cs="Times New Roman"/>
          <w:spacing w:val="-32"/>
        </w:rPr>
        <w:t xml:space="preserve"> </w:t>
      </w:r>
      <w:r w:rsidRPr="004818E4">
        <w:rPr>
          <w:rFonts w:ascii="Times New Roman" w:hAnsi="Times New Roman" w:cs="Times New Roman"/>
        </w:rPr>
        <w:t>sought.</w:t>
      </w:r>
    </w:p>
    <w:p w:rsidR="00AF5A0B" w:rsidRPr="004818E4" w:rsidRDefault="00AF5A0B">
      <w:pPr>
        <w:pStyle w:val="BodyText"/>
        <w:spacing w:before="2"/>
        <w:ind w:left="0"/>
        <w:rPr>
          <w:rFonts w:ascii="Times New Roman" w:hAnsi="Times New Roman" w:cs="Times New Roman"/>
          <w:sz w:val="27"/>
        </w:rPr>
      </w:pPr>
    </w:p>
    <w:p w:rsidR="00AF5A0B" w:rsidRPr="004818E4" w:rsidRDefault="00C62B28">
      <w:pPr>
        <w:pStyle w:val="ListParagraph"/>
        <w:numPr>
          <w:ilvl w:val="0"/>
          <w:numId w:val="3"/>
        </w:numPr>
        <w:tabs>
          <w:tab w:val="left" w:pos="362"/>
        </w:tabs>
        <w:ind w:left="361" w:hanging="256"/>
        <w:jc w:val="left"/>
        <w:rPr>
          <w:rFonts w:ascii="Times New Roman" w:hAnsi="Times New Roman" w:cs="Times New Roman"/>
        </w:rPr>
      </w:pPr>
      <w:r w:rsidRPr="004818E4">
        <w:rPr>
          <w:rFonts w:ascii="Times New Roman" w:hAnsi="Times New Roman" w:cs="Times New Roman"/>
          <w:u w:val="single"/>
        </w:rPr>
        <w:t>COMPLIANCE</w:t>
      </w:r>
    </w:p>
    <w:p w:rsidR="00AF5A0B" w:rsidRPr="004818E4" w:rsidRDefault="001125B3">
      <w:pPr>
        <w:pStyle w:val="ListParagraph"/>
        <w:numPr>
          <w:ilvl w:val="1"/>
          <w:numId w:val="3"/>
        </w:numPr>
        <w:tabs>
          <w:tab w:val="left" w:pos="912"/>
        </w:tabs>
        <w:spacing w:before="188" w:line="266" w:lineRule="auto"/>
        <w:ind w:left="911" w:right="290"/>
        <w:jc w:val="left"/>
        <w:rPr>
          <w:rFonts w:ascii="Times New Roman" w:hAnsi="Times New Roman" w:cs="Times New Roman"/>
        </w:rPr>
      </w:pPr>
      <w:r w:rsidRPr="004818E4">
        <w:rPr>
          <w:rFonts w:ascii="Times New Roman" w:hAnsi="Times New Roman" w:cs="Times New Roman"/>
        </w:rPr>
        <w:t>L</w:t>
      </w:r>
      <w:r w:rsidR="00C62B28" w:rsidRPr="004818E4">
        <w:rPr>
          <w:rFonts w:ascii="Times New Roman" w:hAnsi="Times New Roman" w:cs="Times New Roman"/>
        </w:rPr>
        <w:t xml:space="preserve">CSO’s </w:t>
      </w:r>
      <w:r w:rsidRPr="004818E4">
        <w:rPr>
          <w:rFonts w:ascii="Times New Roman" w:hAnsi="Times New Roman" w:cs="Times New Roman"/>
        </w:rPr>
        <w:t>t</w:t>
      </w:r>
      <w:r w:rsidR="00C62B28" w:rsidRPr="004818E4">
        <w:rPr>
          <w:rFonts w:ascii="Times New Roman" w:hAnsi="Times New Roman" w:cs="Times New Roman"/>
        </w:rPr>
        <w:t>rain</w:t>
      </w:r>
      <w:r w:rsidRPr="004818E4">
        <w:rPr>
          <w:rFonts w:ascii="Times New Roman" w:hAnsi="Times New Roman" w:cs="Times New Roman"/>
        </w:rPr>
        <w:t>ers, supervisors, and managers</w:t>
      </w:r>
      <w:r w:rsidR="00C62B28" w:rsidRPr="004818E4">
        <w:rPr>
          <w:rFonts w:ascii="Times New Roman" w:hAnsi="Times New Roman" w:cs="Times New Roman"/>
        </w:rPr>
        <w:t xml:space="preserve"> will ensure that all </w:t>
      </w:r>
      <w:r w:rsidRPr="004818E4">
        <w:rPr>
          <w:rFonts w:ascii="Times New Roman" w:hAnsi="Times New Roman" w:cs="Times New Roman"/>
        </w:rPr>
        <w:t>L</w:t>
      </w:r>
      <w:r w:rsidR="00C62B28" w:rsidRPr="004818E4">
        <w:rPr>
          <w:rFonts w:ascii="Times New Roman" w:hAnsi="Times New Roman" w:cs="Times New Roman"/>
        </w:rPr>
        <w:t xml:space="preserve">CSO members comply with this policy. The </w:t>
      </w:r>
      <w:r w:rsidR="00E150B6" w:rsidRPr="004818E4">
        <w:rPr>
          <w:rFonts w:ascii="Times New Roman" w:hAnsi="Times New Roman" w:cs="Times New Roman"/>
        </w:rPr>
        <w:t>t</w:t>
      </w:r>
      <w:r w:rsidR="00C62B28" w:rsidRPr="004818E4">
        <w:rPr>
          <w:rFonts w:ascii="Times New Roman" w:hAnsi="Times New Roman" w:cs="Times New Roman"/>
        </w:rPr>
        <w:t xml:space="preserve">raining </w:t>
      </w:r>
      <w:r w:rsidR="00E150B6" w:rsidRPr="004818E4">
        <w:rPr>
          <w:rFonts w:ascii="Times New Roman" w:hAnsi="Times New Roman" w:cs="Times New Roman"/>
        </w:rPr>
        <w:t>managers</w:t>
      </w:r>
      <w:r w:rsidR="00C62B28" w:rsidRPr="004818E4">
        <w:rPr>
          <w:rFonts w:ascii="Times New Roman" w:hAnsi="Times New Roman" w:cs="Times New Roman"/>
        </w:rPr>
        <w:t xml:space="preserve">, along with representatives from management, SWAT and </w:t>
      </w:r>
      <w:r w:rsidR="00E150B6" w:rsidRPr="004818E4">
        <w:rPr>
          <w:rFonts w:ascii="Times New Roman" w:hAnsi="Times New Roman" w:cs="Times New Roman"/>
        </w:rPr>
        <w:t>instructors</w:t>
      </w:r>
      <w:r w:rsidRPr="004818E4">
        <w:rPr>
          <w:rFonts w:ascii="Times New Roman" w:hAnsi="Times New Roman" w:cs="Times New Roman"/>
        </w:rPr>
        <w:t>,</w:t>
      </w:r>
      <w:r w:rsidR="00C62B28" w:rsidRPr="004818E4">
        <w:rPr>
          <w:rFonts w:ascii="Times New Roman" w:hAnsi="Times New Roman" w:cs="Times New Roman"/>
        </w:rPr>
        <w:t xml:space="preserve"> will conduct an annual audit. The Sheriff or designee will be notified of any policy violations and, if needed, the violation(s) will be referred to the </w:t>
      </w:r>
      <w:r w:rsidRPr="004818E4">
        <w:rPr>
          <w:rFonts w:ascii="Times New Roman" w:hAnsi="Times New Roman" w:cs="Times New Roman"/>
        </w:rPr>
        <w:t xml:space="preserve">appropriate Division Commander, </w:t>
      </w:r>
      <w:r w:rsidR="00C62B28" w:rsidRPr="004818E4">
        <w:rPr>
          <w:rFonts w:ascii="Times New Roman" w:hAnsi="Times New Roman" w:cs="Times New Roman"/>
        </w:rPr>
        <w:t>and handled accordingly. All instances of non-compliance will be reported to the Board via the annual military equipment</w:t>
      </w:r>
      <w:r w:rsidR="00C62B28" w:rsidRPr="004818E4">
        <w:rPr>
          <w:rFonts w:ascii="Times New Roman" w:hAnsi="Times New Roman" w:cs="Times New Roman"/>
          <w:spacing w:val="-18"/>
        </w:rPr>
        <w:t xml:space="preserve"> </w:t>
      </w:r>
      <w:r w:rsidR="00C62B28" w:rsidRPr="004818E4">
        <w:rPr>
          <w:rFonts w:ascii="Times New Roman" w:hAnsi="Times New Roman" w:cs="Times New Roman"/>
        </w:rPr>
        <w:t>report.</w:t>
      </w:r>
    </w:p>
    <w:p w:rsidR="00AF5A0B" w:rsidRPr="004818E4" w:rsidRDefault="00C62B28">
      <w:pPr>
        <w:pStyle w:val="ListParagraph"/>
        <w:numPr>
          <w:ilvl w:val="1"/>
          <w:numId w:val="3"/>
        </w:numPr>
        <w:tabs>
          <w:tab w:val="left" w:pos="912"/>
        </w:tabs>
        <w:spacing w:line="266" w:lineRule="auto"/>
        <w:ind w:left="911" w:right="434"/>
        <w:jc w:val="left"/>
        <w:rPr>
          <w:rFonts w:ascii="Times New Roman" w:hAnsi="Times New Roman" w:cs="Times New Roman"/>
        </w:rPr>
      </w:pPr>
      <w:r w:rsidRPr="004818E4">
        <w:rPr>
          <w:rFonts w:ascii="Times New Roman" w:hAnsi="Times New Roman" w:cs="Times New Roman"/>
        </w:rPr>
        <w:t xml:space="preserve">Any member of the public can register a question or concern regarding military use equipment by contacting </w:t>
      </w:r>
      <w:r w:rsidR="001125B3" w:rsidRPr="004818E4">
        <w:rPr>
          <w:rFonts w:ascii="Times New Roman" w:hAnsi="Times New Roman" w:cs="Times New Roman"/>
        </w:rPr>
        <w:t>L</w:t>
      </w:r>
      <w:r w:rsidRPr="004818E4">
        <w:rPr>
          <w:rFonts w:ascii="Times New Roman" w:hAnsi="Times New Roman" w:cs="Times New Roman"/>
        </w:rPr>
        <w:t xml:space="preserve">CSO via </w:t>
      </w:r>
      <w:r w:rsidR="001125B3" w:rsidRPr="00420008">
        <w:rPr>
          <w:rFonts w:ascii="Times New Roman" w:hAnsi="Times New Roman" w:cs="Times New Roman"/>
          <w:u w:val="single"/>
        </w:rPr>
        <w:t>sheriff@co.lassen.ca.us</w:t>
      </w:r>
      <w:r w:rsidR="001125B3" w:rsidRPr="004818E4">
        <w:rPr>
          <w:rFonts w:ascii="Times New Roman" w:hAnsi="Times New Roman" w:cs="Times New Roman"/>
        </w:rPr>
        <w:t xml:space="preserve">.  It </w:t>
      </w:r>
      <w:r w:rsidRPr="004818E4">
        <w:rPr>
          <w:rFonts w:ascii="Times New Roman" w:hAnsi="Times New Roman" w:cs="Times New Roman"/>
        </w:rPr>
        <w:t xml:space="preserve">is the policy of </w:t>
      </w:r>
      <w:r w:rsidR="001125B3" w:rsidRPr="004818E4">
        <w:rPr>
          <w:rFonts w:ascii="Times New Roman" w:hAnsi="Times New Roman" w:cs="Times New Roman"/>
        </w:rPr>
        <w:t>L</w:t>
      </w:r>
      <w:r w:rsidRPr="004818E4">
        <w:rPr>
          <w:rFonts w:ascii="Times New Roman" w:hAnsi="Times New Roman" w:cs="Times New Roman"/>
        </w:rPr>
        <w:t>CSO that a response be completed in a reasonably timely</w:t>
      </w:r>
      <w:r w:rsidRPr="004818E4">
        <w:rPr>
          <w:rFonts w:ascii="Times New Roman" w:hAnsi="Times New Roman" w:cs="Times New Roman"/>
          <w:spacing w:val="-21"/>
        </w:rPr>
        <w:t xml:space="preserve"> </w:t>
      </w:r>
      <w:r w:rsidRPr="004818E4">
        <w:rPr>
          <w:rFonts w:ascii="Times New Roman" w:hAnsi="Times New Roman" w:cs="Times New Roman"/>
        </w:rPr>
        <w:t>manner.</w:t>
      </w:r>
    </w:p>
    <w:p w:rsidR="00AF5A0B" w:rsidRPr="004818E4" w:rsidRDefault="00C62B28">
      <w:pPr>
        <w:pStyle w:val="ListParagraph"/>
        <w:numPr>
          <w:ilvl w:val="1"/>
          <w:numId w:val="3"/>
        </w:numPr>
        <w:tabs>
          <w:tab w:val="left" w:pos="912"/>
        </w:tabs>
        <w:spacing w:line="268" w:lineRule="auto"/>
        <w:ind w:left="911" w:right="336"/>
        <w:jc w:val="left"/>
        <w:rPr>
          <w:rFonts w:ascii="Times New Roman" w:hAnsi="Times New Roman" w:cs="Times New Roman"/>
        </w:rPr>
      </w:pPr>
      <w:r w:rsidRPr="004818E4">
        <w:rPr>
          <w:rFonts w:ascii="Times New Roman" w:hAnsi="Times New Roman" w:cs="Times New Roman"/>
        </w:rPr>
        <w:t xml:space="preserve">Any member of the public can submit a personnel complaint to </w:t>
      </w:r>
      <w:r w:rsidR="001125B3" w:rsidRPr="004818E4">
        <w:rPr>
          <w:rFonts w:ascii="Times New Roman" w:hAnsi="Times New Roman" w:cs="Times New Roman"/>
        </w:rPr>
        <w:t>L</w:t>
      </w:r>
      <w:r w:rsidRPr="004818E4">
        <w:rPr>
          <w:rFonts w:ascii="Times New Roman" w:hAnsi="Times New Roman" w:cs="Times New Roman"/>
        </w:rPr>
        <w:t>CSO as outlined in Lexipol Policy Manual</w:t>
      </w:r>
      <w:r w:rsidRPr="004818E4">
        <w:rPr>
          <w:rFonts w:ascii="Times New Roman" w:hAnsi="Times New Roman" w:cs="Times New Roman"/>
          <w:spacing w:val="-6"/>
        </w:rPr>
        <w:t xml:space="preserve"> </w:t>
      </w:r>
      <w:r w:rsidRPr="004818E4">
        <w:rPr>
          <w:rFonts w:ascii="Times New Roman" w:hAnsi="Times New Roman" w:cs="Times New Roman"/>
        </w:rPr>
        <w:t>1007.</w:t>
      </w:r>
    </w:p>
    <w:p w:rsidR="00AF5A0B" w:rsidRPr="004818E4" w:rsidRDefault="00AF5A0B">
      <w:pPr>
        <w:pStyle w:val="BodyText"/>
        <w:spacing w:before="3"/>
        <w:ind w:left="0"/>
        <w:rPr>
          <w:rFonts w:ascii="Times New Roman" w:hAnsi="Times New Roman" w:cs="Times New Roman"/>
          <w:sz w:val="24"/>
        </w:rPr>
      </w:pPr>
    </w:p>
    <w:p w:rsidR="00AF5A0B" w:rsidRPr="003419FC" w:rsidRDefault="00C62B28">
      <w:pPr>
        <w:pStyle w:val="ListParagraph"/>
        <w:numPr>
          <w:ilvl w:val="0"/>
          <w:numId w:val="3"/>
        </w:numPr>
        <w:tabs>
          <w:tab w:val="left" w:pos="538"/>
        </w:tabs>
        <w:ind w:left="537"/>
        <w:jc w:val="left"/>
        <w:rPr>
          <w:rFonts w:ascii="Times New Roman" w:hAnsi="Times New Roman" w:cs="Times New Roman"/>
        </w:rPr>
      </w:pPr>
      <w:r w:rsidRPr="004818E4">
        <w:rPr>
          <w:rFonts w:ascii="Times New Roman" w:hAnsi="Times New Roman" w:cs="Times New Roman"/>
          <w:u w:val="single"/>
        </w:rPr>
        <w:t>FUNDING</w:t>
      </w:r>
    </w:p>
    <w:p w:rsidR="003419FC" w:rsidRPr="004818E4" w:rsidRDefault="003419FC" w:rsidP="003419FC">
      <w:pPr>
        <w:pStyle w:val="ListParagraph"/>
        <w:tabs>
          <w:tab w:val="left" w:pos="538"/>
        </w:tabs>
        <w:ind w:left="537" w:firstLine="0"/>
        <w:jc w:val="right"/>
        <w:rPr>
          <w:rFonts w:ascii="Times New Roman" w:hAnsi="Times New Roman" w:cs="Times New Roman"/>
        </w:rPr>
      </w:pPr>
    </w:p>
    <w:p w:rsidR="00AF5A0B" w:rsidRDefault="00C62B28">
      <w:pPr>
        <w:pStyle w:val="BodyText"/>
        <w:spacing w:before="30" w:line="266" w:lineRule="auto"/>
        <w:ind w:left="537" w:right="439"/>
        <w:rPr>
          <w:rFonts w:ascii="Times New Roman" w:hAnsi="Times New Roman" w:cs="Times New Roman"/>
        </w:rPr>
      </w:pPr>
      <w:r w:rsidRPr="004818E4">
        <w:rPr>
          <w:rFonts w:ascii="Times New Roman" w:hAnsi="Times New Roman" w:cs="Times New Roman"/>
        </w:rPr>
        <w:t xml:space="preserve">It is the policy of </w:t>
      </w:r>
      <w:r w:rsidR="00E150B6" w:rsidRPr="004818E4">
        <w:rPr>
          <w:rFonts w:ascii="Times New Roman" w:hAnsi="Times New Roman" w:cs="Times New Roman"/>
        </w:rPr>
        <w:t>L</w:t>
      </w:r>
      <w:r w:rsidRPr="004818E4">
        <w:rPr>
          <w:rFonts w:ascii="Times New Roman" w:hAnsi="Times New Roman" w:cs="Times New Roman"/>
        </w:rPr>
        <w:t>CSO to obtain approval of the governing body, by an ordinance adopting a military equipment use policy at a regular meeting of the governing body prior to seeking funds for military equipment.</w:t>
      </w:r>
    </w:p>
    <w:p w:rsidR="004818E4" w:rsidRDefault="004818E4">
      <w:pPr>
        <w:pStyle w:val="BodyText"/>
        <w:spacing w:before="30" w:line="266" w:lineRule="auto"/>
        <w:ind w:left="537" w:right="439"/>
        <w:rPr>
          <w:rFonts w:ascii="Times New Roman" w:hAnsi="Times New Roman" w:cs="Times New Roman"/>
        </w:rPr>
      </w:pPr>
    </w:p>
    <w:p w:rsidR="004818E4" w:rsidRPr="004818E4" w:rsidRDefault="004818E4">
      <w:pPr>
        <w:pStyle w:val="BodyText"/>
        <w:spacing w:before="30" w:line="266" w:lineRule="auto"/>
        <w:ind w:left="537" w:right="439"/>
        <w:rPr>
          <w:rFonts w:ascii="Times New Roman" w:hAnsi="Times New Roman" w:cs="Times New Roman"/>
        </w:rPr>
      </w:pPr>
    </w:p>
    <w:p w:rsidR="00AF5A0B" w:rsidRPr="004818E4" w:rsidRDefault="00AF5A0B">
      <w:pPr>
        <w:spacing w:line="266" w:lineRule="auto"/>
        <w:rPr>
          <w:rFonts w:ascii="Times New Roman" w:hAnsi="Times New Roman" w:cs="Times New Roman"/>
        </w:rPr>
      </w:pPr>
    </w:p>
    <w:p w:rsidR="004818E4" w:rsidRPr="004818E4" w:rsidRDefault="004818E4">
      <w:pPr>
        <w:spacing w:line="266" w:lineRule="auto"/>
        <w:rPr>
          <w:rFonts w:ascii="Times New Roman" w:hAnsi="Times New Roman" w:cs="Times New Roman"/>
        </w:rPr>
      </w:pPr>
    </w:p>
    <w:p w:rsidR="004818E4" w:rsidRPr="004818E4" w:rsidRDefault="004818E4">
      <w:pPr>
        <w:spacing w:line="266" w:lineRule="auto"/>
        <w:rPr>
          <w:rFonts w:ascii="Times New Roman" w:hAnsi="Times New Roman" w:cs="Times New Roman"/>
        </w:rPr>
      </w:pPr>
    </w:p>
    <w:p w:rsidR="004818E4" w:rsidRPr="004818E4" w:rsidRDefault="004818E4">
      <w:pPr>
        <w:spacing w:line="266" w:lineRule="auto"/>
        <w:rPr>
          <w:rFonts w:ascii="Times New Roman" w:hAnsi="Times New Roman" w:cs="Times New Roman"/>
        </w:rPr>
      </w:pPr>
    </w:p>
    <w:p w:rsidR="004818E4" w:rsidRPr="004818E4" w:rsidRDefault="004818E4">
      <w:pPr>
        <w:spacing w:line="266" w:lineRule="auto"/>
        <w:rPr>
          <w:rFonts w:ascii="Times New Roman" w:hAnsi="Times New Roman" w:cs="Times New Roman"/>
        </w:rPr>
      </w:pPr>
    </w:p>
    <w:p w:rsidR="004818E4" w:rsidRPr="0065197E" w:rsidRDefault="004818E4" w:rsidP="004818E4">
      <w:pPr>
        <w:spacing w:before="10"/>
        <w:rPr>
          <w:rFonts w:ascii="Times New Roman" w:hAnsi="Times New Roman" w:cs="Times New Roman"/>
          <w:b/>
          <w:sz w:val="25"/>
          <w:u w:val="single"/>
        </w:rPr>
      </w:pPr>
      <w:r w:rsidRPr="0065197E">
        <w:rPr>
          <w:rFonts w:ascii="Times New Roman" w:hAnsi="Times New Roman" w:cs="Times New Roman"/>
          <w:b/>
          <w:sz w:val="25"/>
          <w:u w:val="single"/>
        </w:rPr>
        <w:t xml:space="preserve">Military </w:t>
      </w:r>
      <w:r w:rsidR="0017514C" w:rsidRPr="0065197E">
        <w:rPr>
          <w:rFonts w:ascii="Times New Roman" w:hAnsi="Times New Roman" w:cs="Times New Roman"/>
          <w:b/>
          <w:sz w:val="25"/>
          <w:u w:val="single"/>
        </w:rPr>
        <w:t>E</w:t>
      </w:r>
      <w:r w:rsidRPr="0065197E">
        <w:rPr>
          <w:rFonts w:ascii="Times New Roman" w:hAnsi="Times New Roman" w:cs="Times New Roman"/>
          <w:b/>
          <w:sz w:val="25"/>
          <w:u w:val="single"/>
        </w:rPr>
        <w:t>quipment Inventory</w:t>
      </w:r>
    </w:p>
    <w:p w:rsidR="004818E4" w:rsidRPr="004818E4" w:rsidRDefault="004818E4" w:rsidP="004818E4">
      <w:pPr>
        <w:spacing w:before="10"/>
        <w:rPr>
          <w:rFonts w:ascii="Times New Roman" w:hAnsi="Times New Roman" w:cs="Times New Roman"/>
          <w:b/>
          <w:sz w:val="25"/>
        </w:rPr>
      </w:pPr>
    </w:p>
    <w:p w:rsidR="004818E4" w:rsidRPr="004818E4" w:rsidRDefault="004818E4" w:rsidP="004818E4">
      <w:pPr>
        <w:spacing w:before="10"/>
        <w:rPr>
          <w:rFonts w:ascii="Times New Roman" w:hAnsi="Times New Roman" w:cs="Times New Roman"/>
          <w:b/>
          <w:sz w:val="25"/>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13549A">
        <w:trPr>
          <w:trHeight w:hRule="exact" w:val="278"/>
        </w:trPr>
        <w:tc>
          <w:tcPr>
            <w:tcW w:w="10639" w:type="dxa"/>
            <w:shd w:val="clear" w:color="auto" w:fill="D9D9D9" w:themeFill="background1" w:themeFillShade="D9"/>
          </w:tcPr>
          <w:p w:rsidR="004818E4" w:rsidRPr="004818E4" w:rsidRDefault="004818E4" w:rsidP="004818E4">
            <w:pPr>
              <w:spacing w:line="268" w:lineRule="exact"/>
              <w:ind w:left="103"/>
              <w:rPr>
                <w:rFonts w:ascii="Times New Roman" w:eastAsia="Calibri" w:hAnsi="Times New Roman" w:cs="Times New Roman"/>
                <w:b/>
              </w:rPr>
            </w:pPr>
            <w:bookmarkStart w:id="0" w:name="_Hlk119995617"/>
            <w:r w:rsidRPr="004818E4">
              <w:rPr>
                <w:rFonts w:ascii="Times New Roman" w:eastAsia="Calibri" w:hAnsi="Times New Roman" w:cs="Times New Roman"/>
                <w:b/>
                <w:u w:val="single"/>
              </w:rPr>
              <w:t>Mine Resistant Ambush Protected Vehicle (MRAP)</w:t>
            </w:r>
          </w:p>
        </w:tc>
      </w:tr>
      <w:tr w:rsidR="004818E4" w:rsidRPr="004818E4" w:rsidTr="00F657E1">
        <w:trPr>
          <w:trHeight w:hRule="exact" w:val="3233"/>
        </w:trPr>
        <w:tc>
          <w:tcPr>
            <w:tcW w:w="10639" w:type="dxa"/>
          </w:tcPr>
          <w:p w:rsidR="004818E4" w:rsidRPr="004818E4" w:rsidRDefault="004818E4" w:rsidP="006B3E18">
            <w:pPr>
              <w:ind w:left="103" w:right="157"/>
              <w:jc w:val="both"/>
              <w:rPr>
                <w:rFonts w:ascii="Times New Roman" w:eastAsia="Calibri" w:hAnsi="Times New Roman" w:cs="Times New Roman"/>
              </w:rPr>
            </w:pPr>
            <w:r w:rsidRPr="004818E4">
              <w:rPr>
                <w:rFonts w:ascii="Times New Roman" w:eastAsia="Calibri" w:hAnsi="Times New Roman" w:cs="Times New Roman"/>
                <w:b/>
              </w:rPr>
              <w:t xml:space="preserve">Capabilities: </w:t>
            </w:r>
            <w:r w:rsidRPr="004818E4">
              <w:rPr>
                <w:rFonts w:ascii="Times New Roman" w:eastAsia="Calibri" w:hAnsi="Times New Roman" w:cs="Times New Roman"/>
                <w:color w:val="202122"/>
              </w:rPr>
              <w:t xml:space="preserve">Light tactical vehicles produced as part of the MRAP program that are designed specifically to withstand </w:t>
            </w:r>
            <w:r w:rsidRPr="004818E4">
              <w:rPr>
                <w:rFonts w:ascii="Times New Roman" w:eastAsia="Calibri" w:hAnsi="Times New Roman" w:cs="Times New Roman"/>
              </w:rPr>
              <w:t>improvised explosive device (IED) attacks and ambushes.</w:t>
            </w:r>
          </w:p>
          <w:p w:rsidR="004818E4" w:rsidRPr="004818E4" w:rsidRDefault="004818E4" w:rsidP="006B3E18">
            <w:pPr>
              <w:jc w:val="both"/>
              <w:rPr>
                <w:rFonts w:ascii="Times New Roman" w:eastAsia="Calibri" w:hAnsi="Times New Roman" w:cs="Times New Roman"/>
                <w:b/>
                <w:sz w:val="24"/>
              </w:rPr>
            </w:pPr>
          </w:p>
          <w:p w:rsidR="004818E4" w:rsidRPr="004818E4" w:rsidRDefault="004818E4" w:rsidP="001630C8">
            <w:pPr>
              <w:tabs>
                <w:tab w:val="left" w:pos="10199"/>
              </w:tabs>
              <w:ind w:left="103" w:right="432"/>
              <w:jc w:val="both"/>
              <w:rPr>
                <w:rFonts w:ascii="Times New Roman" w:eastAsia="Calibri" w:hAnsi="Times New Roman" w:cs="Times New Roman"/>
              </w:rPr>
            </w:pPr>
            <w:r w:rsidRPr="004818E4">
              <w:rPr>
                <w:rFonts w:ascii="Times New Roman" w:eastAsia="Calibri" w:hAnsi="Times New Roman" w:cs="Times New Roman"/>
              </w:rPr>
              <w:t>The purpose of the MRAP armored vehicle is to provide ballistic protection to law enforcement and citizens from gunfire. The armored vehicle stops rifle rated rounds including .50 caliber which is commercially available and beyond the protection level of shield and personal body armor possessed by the office.</w:t>
            </w:r>
          </w:p>
          <w:p w:rsidR="004818E4" w:rsidRPr="004818E4" w:rsidRDefault="004818E4" w:rsidP="006B3E18">
            <w:pPr>
              <w:spacing w:before="2"/>
              <w:jc w:val="both"/>
              <w:rPr>
                <w:rFonts w:ascii="Times New Roman" w:eastAsia="Calibri" w:hAnsi="Times New Roman" w:cs="Times New Roman"/>
                <w:b/>
                <w:sz w:val="24"/>
              </w:rPr>
            </w:pPr>
          </w:p>
          <w:p w:rsidR="004818E4" w:rsidRPr="004818E4" w:rsidRDefault="004818E4" w:rsidP="006B3E18">
            <w:pPr>
              <w:ind w:left="102" w:right="134"/>
              <w:jc w:val="both"/>
              <w:rPr>
                <w:rFonts w:ascii="Times New Roman" w:eastAsia="Calibri" w:hAnsi="Times New Roman" w:cs="Times New Roman"/>
              </w:rPr>
            </w:pPr>
            <w:r w:rsidRPr="004818E4">
              <w:rPr>
                <w:rFonts w:ascii="Times New Roman" w:eastAsia="Calibri" w:hAnsi="Times New Roman" w:cs="Times New Roman"/>
              </w:rPr>
              <w:t>It can be utilized by trained personnel to rescue downed law enforcement and citizens. Protecting law enforcement allows them to contain the suspect and reduce the immediacy of the threat while communicating and de-escalating as required per the office’s policies. Critical Incident Negotiations Team (CINT) members operate from inside the armored vehicles during search warrant and SWAT callouts where they communicate with the suspect and attempt to de-escalate.</w:t>
            </w:r>
          </w:p>
        </w:tc>
      </w:tr>
      <w:tr w:rsidR="004818E4" w:rsidRPr="004818E4"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highlight w:val="yellow"/>
              </w:rPr>
            </w:pPr>
            <w:r w:rsidRPr="004C7EEE">
              <w:rPr>
                <w:rFonts w:ascii="Times New Roman" w:eastAsia="Calibri" w:hAnsi="Times New Roman" w:cs="Times New Roman"/>
                <w:b/>
              </w:rPr>
              <w:t xml:space="preserve">Cost: </w:t>
            </w:r>
            <w:r w:rsidRPr="004C7EEE">
              <w:rPr>
                <w:rFonts w:ascii="Times New Roman" w:eastAsia="Calibri" w:hAnsi="Times New Roman" w:cs="Times New Roman"/>
              </w:rPr>
              <w:t>$0.00 (Valued at $</w:t>
            </w:r>
            <w:r w:rsidR="004C7EEE" w:rsidRPr="004C7EEE">
              <w:rPr>
                <w:rFonts w:ascii="Times New Roman" w:eastAsia="Calibri" w:hAnsi="Times New Roman" w:cs="Times New Roman"/>
              </w:rPr>
              <w:t>495,000</w:t>
            </w:r>
            <w:r w:rsidRPr="004C7EEE">
              <w:rPr>
                <w:rFonts w:ascii="Times New Roman" w:eastAsia="Calibri" w:hAnsi="Times New Roman" w:cs="Times New Roman"/>
              </w:rPr>
              <w:t>)</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w:t>
            </w:r>
            <w:r w:rsidR="00AE6565">
              <w:rPr>
                <w:rFonts w:ascii="Times New Roman" w:eastAsia="Calibri" w:hAnsi="Times New Roman" w:cs="Times New Roman"/>
              </w:rPr>
              <w:t>2,500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25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Inventory</w:t>
            </w:r>
            <w:r w:rsidRPr="004818E4">
              <w:rPr>
                <w:rFonts w:ascii="Times New Roman" w:eastAsia="Calibri" w:hAnsi="Times New Roman" w:cs="Times New Roman"/>
              </w:rPr>
              <w:t>: 1</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4818E4" w:rsidRPr="004818E4" w:rsidTr="00F657E1">
        <w:trPr>
          <w:trHeight w:hRule="exact" w:val="547"/>
        </w:trPr>
        <w:tc>
          <w:tcPr>
            <w:tcW w:w="10639" w:type="dxa"/>
          </w:tcPr>
          <w:p w:rsidR="004818E4" w:rsidRPr="004818E4" w:rsidRDefault="004818E4" w:rsidP="004818E4">
            <w:pPr>
              <w:ind w:left="103" w:right="335"/>
              <w:rPr>
                <w:rFonts w:ascii="Times New Roman" w:eastAsia="Calibri" w:hAnsi="Times New Roman" w:cs="Times New Roman"/>
              </w:rPr>
            </w:pPr>
            <w:r w:rsidRPr="004818E4">
              <w:rPr>
                <w:rFonts w:ascii="Times New Roman" w:eastAsia="Calibri" w:hAnsi="Times New Roman" w:cs="Times New Roman"/>
                <w:b/>
              </w:rPr>
              <w:t xml:space="preserve">Legal and procedural rules for use: </w:t>
            </w:r>
            <w:r w:rsidRPr="004818E4">
              <w:rPr>
                <w:rFonts w:ascii="Times New Roman" w:eastAsia="Calibri" w:hAnsi="Times New Roman" w:cs="Times New Roman"/>
              </w:rPr>
              <w:t>Class B license required to operate the vehicle. The vehicle is only intended to be used during S</w:t>
            </w:r>
            <w:r>
              <w:rPr>
                <w:rFonts w:ascii="Times New Roman" w:eastAsia="Calibri" w:hAnsi="Times New Roman" w:cs="Times New Roman"/>
              </w:rPr>
              <w:t>WAT</w:t>
            </w:r>
            <w:r w:rsidRPr="004818E4">
              <w:rPr>
                <w:rFonts w:ascii="Times New Roman" w:eastAsia="Calibri" w:hAnsi="Times New Roman" w:cs="Times New Roman"/>
              </w:rPr>
              <w:t xml:space="preserve"> missions or high-risk operations approved by a supervisor</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Training is conducted by qualified S</w:t>
            </w:r>
            <w:r>
              <w:rPr>
                <w:rFonts w:ascii="Times New Roman" w:eastAsia="Calibri" w:hAnsi="Times New Roman" w:cs="Times New Roman"/>
              </w:rPr>
              <w:t>WAT</w:t>
            </w:r>
            <w:r w:rsidRPr="004818E4">
              <w:rPr>
                <w:rFonts w:ascii="Times New Roman" w:eastAsia="Calibri" w:hAnsi="Times New Roman" w:cs="Times New Roman"/>
              </w:rPr>
              <w:t xml:space="preserve"> team members</w:t>
            </w:r>
            <w:r>
              <w:rPr>
                <w:rFonts w:ascii="Times New Roman" w:eastAsia="Calibri" w:hAnsi="Times New Roman" w:cs="Times New Roman"/>
              </w:rPr>
              <w:t>, and authorized/licensed operators.</w:t>
            </w:r>
          </w:p>
        </w:tc>
      </w:tr>
    </w:tbl>
    <w:p w:rsidR="00D00A78" w:rsidRDefault="00D00A78" w:rsidP="004818E4">
      <w:pPr>
        <w:rPr>
          <w:rFonts w:ascii="Times New Roman" w:hAnsi="Times New Roman" w:cs="Times New Roman"/>
          <w:b/>
          <w:sz w:val="20"/>
        </w:rPr>
      </w:pPr>
    </w:p>
    <w:p w:rsidR="00D00A78" w:rsidRDefault="00D00A78" w:rsidP="004818E4">
      <w:pPr>
        <w:rPr>
          <w:rFonts w:ascii="Times New Roman" w:hAnsi="Times New Roman" w:cs="Times New Roman"/>
          <w:b/>
          <w:sz w:val="20"/>
        </w:rPr>
      </w:pPr>
    </w:p>
    <w:p w:rsidR="00E4245B" w:rsidRPr="004818E4" w:rsidRDefault="00E4245B" w:rsidP="004818E4">
      <w:pPr>
        <w:rPr>
          <w:rFonts w:ascii="Times New Roman" w:hAnsi="Times New Roman" w:cs="Times New Roman"/>
          <w:b/>
          <w:sz w:val="20"/>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D00A78" w:rsidRPr="004818E4" w:rsidTr="0013549A">
        <w:trPr>
          <w:trHeight w:hRule="exact" w:val="278"/>
        </w:trPr>
        <w:tc>
          <w:tcPr>
            <w:tcW w:w="10639" w:type="dxa"/>
            <w:shd w:val="clear" w:color="auto" w:fill="D9D9D9" w:themeFill="background1" w:themeFillShade="D9"/>
          </w:tcPr>
          <w:bookmarkEnd w:id="0"/>
          <w:p w:rsidR="00D00A78" w:rsidRPr="004F7F0D" w:rsidRDefault="00D00A78" w:rsidP="00D00A78">
            <w:pPr>
              <w:spacing w:line="268" w:lineRule="exact"/>
              <w:ind w:left="103"/>
              <w:rPr>
                <w:rFonts w:ascii="Times New Roman" w:eastAsia="Calibri" w:hAnsi="Times New Roman" w:cs="Times New Roman"/>
                <w:b/>
              </w:rPr>
            </w:pPr>
            <w:r w:rsidRPr="004F7F0D">
              <w:rPr>
                <w:rFonts w:ascii="Times New Roman" w:eastAsia="Calibri" w:hAnsi="Times New Roman" w:cs="Times New Roman"/>
                <w:b/>
                <w:u w:val="single"/>
              </w:rPr>
              <w:t>Armored Rescue Vehicle/ Peacekeeper</w:t>
            </w:r>
            <w:r w:rsidR="00D10494">
              <w:rPr>
                <w:rFonts w:ascii="Times New Roman" w:eastAsia="Calibri" w:hAnsi="Times New Roman" w:cs="Times New Roman"/>
                <w:b/>
                <w:u w:val="single"/>
              </w:rPr>
              <w:t xml:space="preserve"> – WILL BE RETURNED IN 2023</w:t>
            </w:r>
          </w:p>
        </w:tc>
      </w:tr>
      <w:tr w:rsidR="00D00A78" w:rsidRPr="004818E4" w:rsidTr="006B3E18">
        <w:trPr>
          <w:trHeight w:hRule="exact" w:val="2539"/>
        </w:trPr>
        <w:tc>
          <w:tcPr>
            <w:tcW w:w="10639" w:type="dxa"/>
          </w:tcPr>
          <w:p w:rsidR="00D00A78" w:rsidRPr="004F7F0D" w:rsidRDefault="00D00A78" w:rsidP="006B3E18">
            <w:pPr>
              <w:ind w:left="103" w:right="157"/>
              <w:jc w:val="both"/>
              <w:rPr>
                <w:rFonts w:ascii="Times New Roman" w:eastAsia="Calibri" w:hAnsi="Times New Roman" w:cs="Times New Roman"/>
              </w:rPr>
            </w:pPr>
            <w:r w:rsidRPr="004F7F0D">
              <w:rPr>
                <w:rFonts w:ascii="Times New Roman" w:eastAsia="Calibri" w:hAnsi="Times New Roman" w:cs="Times New Roman"/>
                <w:b/>
              </w:rPr>
              <w:t xml:space="preserve">Capabilities: </w:t>
            </w:r>
            <w:r w:rsidR="004F7F0D" w:rsidRPr="004F7F0D">
              <w:rPr>
                <w:rFonts w:ascii="Times New Roman" w:eastAsia="Calibri" w:hAnsi="Times New Roman" w:cs="Times New Roman"/>
                <w:color w:val="202122"/>
              </w:rPr>
              <w:t>Armored Rescue Vehicle/ Peacekeeper</w:t>
            </w:r>
            <w:r w:rsidRPr="004F7F0D">
              <w:rPr>
                <w:rFonts w:ascii="Times New Roman" w:eastAsia="Calibri" w:hAnsi="Times New Roman" w:cs="Times New Roman"/>
              </w:rPr>
              <w:t xml:space="preserve"> is</w:t>
            </w:r>
            <w:r w:rsidR="004F7F0D" w:rsidRPr="004F7F0D">
              <w:rPr>
                <w:rFonts w:ascii="Times New Roman" w:eastAsia="Calibri" w:hAnsi="Times New Roman" w:cs="Times New Roman"/>
              </w:rPr>
              <w:t xml:space="preserve"> used</w:t>
            </w:r>
            <w:r w:rsidRPr="004F7F0D">
              <w:rPr>
                <w:rFonts w:ascii="Times New Roman" w:eastAsia="Calibri" w:hAnsi="Times New Roman" w:cs="Times New Roman"/>
              </w:rPr>
              <w:t xml:space="preserve"> to provide ballistic protection to law enforcement and citizens from gunfire. The armored vehicle stops </w:t>
            </w:r>
            <w:r w:rsidR="004F7F0D" w:rsidRPr="004F7F0D">
              <w:rPr>
                <w:rFonts w:ascii="Times New Roman" w:eastAsia="Calibri" w:hAnsi="Times New Roman" w:cs="Times New Roman"/>
              </w:rPr>
              <w:t xml:space="preserve">most </w:t>
            </w:r>
            <w:r w:rsidRPr="004F7F0D">
              <w:rPr>
                <w:rFonts w:ascii="Times New Roman" w:eastAsia="Calibri" w:hAnsi="Times New Roman" w:cs="Times New Roman"/>
              </w:rPr>
              <w:t>rifle rated rounds</w:t>
            </w:r>
            <w:r w:rsidR="004F7F0D" w:rsidRPr="004F7F0D">
              <w:rPr>
                <w:rFonts w:ascii="Times New Roman" w:eastAsia="Calibri" w:hAnsi="Times New Roman" w:cs="Times New Roman"/>
              </w:rPr>
              <w:t xml:space="preserve"> that are</w:t>
            </w:r>
            <w:r w:rsidRPr="004F7F0D">
              <w:rPr>
                <w:rFonts w:ascii="Times New Roman" w:eastAsia="Calibri" w:hAnsi="Times New Roman" w:cs="Times New Roman"/>
              </w:rPr>
              <w:t xml:space="preserve"> commercially available and beyond the protection level of shield and personal body armor possessed by the office.</w:t>
            </w:r>
          </w:p>
          <w:p w:rsidR="00D00A78" w:rsidRPr="004F7F0D" w:rsidRDefault="00D00A78" w:rsidP="006B3E18">
            <w:pPr>
              <w:spacing w:before="2"/>
              <w:jc w:val="both"/>
              <w:rPr>
                <w:rFonts w:ascii="Times New Roman" w:eastAsia="Calibri" w:hAnsi="Times New Roman" w:cs="Times New Roman"/>
                <w:b/>
                <w:sz w:val="24"/>
              </w:rPr>
            </w:pPr>
          </w:p>
          <w:p w:rsidR="00D00A78" w:rsidRPr="004F7F0D" w:rsidRDefault="00D00A78" w:rsidP="006B3E18">
            <w:pPr>
              <w:ind w:left="102" w:right="134"/>
              <w:jc w:val="both"/>
              <w:rPr>
                <w:rFonts w:ascii="Times New Roman" w:eastAsia="Calibri" w:hAnsi="Times New Roman" w:cs="Times New Roman"/>
              </w:rPr>
            </w:pPr>
            <w:r w:rsidRPr="004F7F0D">
              <w:rPr>
                <w:rFonts w:ascii="Times New Roman" w:eastAsia="Calibri" w:hAnsi="Times New Roman" w:cs="Times New Roman"/>
              </w:rPr>
              <w:t>It can be utilized by trained personnel to rescue downed law enforcement and citizens. Protecting law enforcement allows them to contain the suspect and reduce the immediacy of the threat while communicating and de-escalating as required per the office’s policies. Critical Incident Negotiations Team (CINT) members operate from inside the armored vehicles during search warrant and SWAT callouts where they communicate with the suspect and attempt to de-escalate.</w:t>
            </w:r>
          </w:p>
        </w:tc>
      </w:tr>
      <w:tr w:rsidR="00D00A78" w:rsidRPr="004818E4" w:rsidTr="00D00A78">
        <w:trPr>
          <w:trHeight w:hRule="exact" w:val="278"/>
        </w:trPr>
        <w:tc>
          <w:tcPr>
            <w:tcW w:w="10639" w:type="dxa"/>
          </w:tcPr>
          <w:p w:rsidR="00D00A78" w:rsidRPr="00D00A78" w:rsidRDefault="00D00A78" w:rsidP="00D00A78">
            <w:pPr>
              <w:spacing w:line="268" w:lineRule="exact"/>
              <w:ind w:left="103"/>
              <w:rPr>
                <w:rFonts w:ascii="Times New Roman" w:eastAsia="Calibri" w:hAnsi="Times New Roman" w:cs="Times New Roman"/>
                <w:highlight w:val="yellow"/>
              </w:rPr>
            </w:pPr>
            <w:r w:rsidRPr="004C7EEE">
              <w:rPr>
                <w:rFonts w:ascii="Times New Roman" w:eastAsia="Calibri" w:hAnsi="Times New Roman" w:cs="Times New Roman"/>
                <w:b/>
              </w:rPr>
              <w:t xml:space="preserve">Cost: </w:t>
            </w:r>
            <w:r w:rsidR="004C7EEE" w:rsidRPr="004C7EEE">
              <w:rPr>
                <w:rFonts w:ascii="Times New Roman" w:eastAsia="Calibri" w:hAnsi="Times New Roman" w:cs="Times New Roman"/>
              </w:rPr>
              <w:t>$0.</w:t>
            </w:r>
            <w:r w:rsidR="000E06C1" w:rsidRPr="004C7EEE">
              <w:rPr>
                <w:rFonts w:ascii="Times New Roman" w:eastAsia="Calibri" w:hAnsi="Times New Roman" w:cs="Times New Roman"/>
              </w:rPr>
              <w:t>00 (</w:t>
            </w:r>
            <w:r w:rsidR="004C7EEE" w:rsidRPr="004C7EEE">
              <w:rPr>
                <w:rFonts w:ascii="Times New Roman" w:eastAsia="Calibri" w:hAnsi="Times New Roman" w:cs="Times New Roman"/>
              </w:rPr>
              <w:t>valued at</w:t>
            </w:r>
            <w:r w:rsidR="004C7EEE">
              <w:rPr>
                <w:rFonts w:ascii="Times New Roman" w:eastAsia="Calibri" w:hAnsi="Times New Roman" w:cs="Times New Roman"/>
                <w:b/>
              </w:rPr>
              <w:t xml:space="preserve"> </w:t>
            </w:r>
            <w:r w:rsidR="000E06C1">
              <w:rPr>
                <w:rFonts w:ascii="Times New Roman" w:eastAsia="Calibri" w:hAnsi="Times New Roman" w:cs="Times New Roman"/>
                <w:b/>
              </w:rPr>
              <w:t>$</w:t>
            </w:r>
            <w:r w:rsidR="004C7EEE" w:rsidRPr="004C7EEE">
              <w:rPr>
                <w:rFonts w:ascii="Times New Roman" w:eastAsia="Calibri" w:hAnsi="Times New Roman" w:cs="Times New Roman"/>
              </w:rPr>
              <w:t>60,700)</w:t>
            </w:r>
          </w:p>
        </w:tc>
      </w:tr>
      <w:tr w:rsidR="00D00A78" w:rsidRPr="004818E4" w:rsidTr="00D00A78">
        <w:trPr>
          <w:trHeight w:hRule="exact" w:val="278"/>
        </w:trPr>
        <w:tc>
          <w:tcPr>
            <w:tcW w:w="10639" w:type="dxa"/>
          </w:tcPr>
          <w:p w:rsidR="00D00A78" w:rsidRPr="00D00A78" w:rsidRDefault="00D00A78" w:rsidP="00D00A78">
            <w:pPr>
              <w:spacing w:line="268" w:lineRule="exact"/>
              <w:ind w:left="103"/>
              <w:rPr>
                <w:rFonts w:ascii="Times New Roman" w:eastAsia="Calibri" w:hAnsi="Times New Roman" w:cs="Times New Roman"/>
                <w:highlight w:val="yellow"/>
              </w:rPr>
            </w:pPr>
            <w:r w:rsidRPr="00AE6565">
              <w:rPr>
                <w:rFonts w:ascii="Times New Roman" w:eastAsia="Calibri" w:hAnsi="Times New Roman" w:cs="Times New Roman"/>
                <w:b/>
              </w:rPr>
              <w:t>Anticipated yearly cost</w:t>
            </w:r>
            <w:r w:rsidRPr="00AE6565">
              <w:rPr>
                <w:rFonts w:ascii="Times New Roman" w:eastAsia="Calibri" w:hAnsi="Times New Roman" w:cs="Times New Roman"/>
              </w:rPr>
              <w:t>: $1,</w:t>
            </w:r>
            <w:r w:rsidR="00AE6565" w:rsidRPr="00AE6565">
              <w:rPr>
                <w:rFonts w:ascii="Times New Roman" w:eastAsia="Calibri" w:hAnsi="Times New Roman" w:cs="Times New Roman"/>
              </w:rPr>
              <w:t>500</w:t>
            </w:r>
          </w:p>
        </w:tc>
      </w:tr>
      <w:tr w:rsidR="00D00A78" w:rsidRPr="004818E4" w:rsidTr="00D00A78">
        <w:trPr>
          <w:trHeight w:hRule="exact" w:val="278"/>
        </w:trPr>
        <w:tc>
          <w:tcPr>
            <w:tcW w:w="10639" w:type="dxa"/>
          </w:tcPr>
          <w:p w:rsidR="00D00A78" w:rsidRPr="00AE6565" w:rsidRDefault="00D00A78" w:rsidP="00D00A78">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25 years</w:t>
            </w:r>
          </w:p>
        </w:tc>
      </w:tr>
      <w:tr w:rsidR="00D00A78" w:rsidRPr="004818E4" w:rsidTr="00D00A78">
        <w:trPr>
          <w:trHeight w:hRule="exact" w:val="278"/>
        </w:trPr>
        <w:tc>
          <w:tcPr>
            <w:tcW w:w="10639" w:type="dxa"/>
          </w:tcPr>
          <w:p w:rsidR="00D00A78" w:rsidRPr="00AE6565" w:rsidRDefault="00D00A78" w:rsidP="00D00A78">
            <w:pPr>
              <w:spacing w:line="268" w:lineRule="exact"/>
              <w:ind w:left="103"/>
              <w:rPr>
                <w:rFonts w:ascii="Times New Roman" w:eastAsia="Calibri" w:hAnsi="Times New Roman" w:cs="Times New Roman"/>
              </w:rPr>
            </w:pPr>
            <w:r w:rsidRPr="00AE6565">
              <w:rPr>
                <w:rFonts w:ascii="Times New Roman" w:eastAsia="Calibri" w:hAnsi="Times New Roman" w:cs="Times New Roman"/>
                <w:b/>
              </w:rPr>
              <w:t>Inventory</w:t>
            </w:r>
            <w:r w:rsidRPr="00AE6565">
              <w:rPr>
                <w:rFonts w:ascii="Times New Roman" w:eastAsia="Calibri" w:hAnsi="Times New Roman" w:cs="Times New Roman"/>
              </w:rPr>
              <w:t>: 1</w:t>
            </w:r>
          </w:p>
        </w:tc>
      </w:tr>
      <w:tr w:rsidR="00D00A78" w:rsidRPr="004818E4" w:rsidTr="00D00A78">
        <w:trPr>
          <w:trHeight w:hRule="exact" w:val="278"/>
        </w:trPr>
        <w:tc>
          <w:tcPr>
            <w:tcW w:w="10639" w:type="dxa"/>
          </w:tcPr>
          <w:p w:rsidR="00D00A78" w:rsidRPr="00AE6565" w:rsidRDefault="00D00A78" w:rsidP="00D00A78">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Pr="00AE6565">
              <w:rPr>
                <w:rFonts w:ascii="Times New Roman" w:eastAsia="Calibri" w:hAnsi="Times New Roman" w:cs="Times New Roman"/>
              </w:rPr>
              <w:t>0</w:t>
            </w:r>
          </w:p>
        </w:tc>
      </w:tr>
      <w:tr w:rsidR="00D00A78" w:rsidRPr="004818E4" w:rsidTr="00D00A78">
        <w:trPr>
          <w:trHeight w:hRule="exact" w:val="547"/>
        </w:trPr>
        <w:tc>
          <w:tcPr>
            <w:tcW w:w="10639" w:type="dxa"/>
          </w:tcPr>
          <w:p w:rsidR="00D00A78" w:rsidRPr="00AE6565" w:rsidRDefault="00D00A78" w:rsidP="00D00A78">
            <w:pPr>
              <w:ind w:left="103" w:right="335"/>
              <w:rPr>
                <w:rFonts w:ascii="Times New Roman" w:eastAsia="Calibri" w:hAnsi="Times New Roman" w:cs="Times New Roman"/>
              </w:rPr>
            </w:pPr>
            <w:r w:rsidRPr="00AE6565">
              <w:rPr>
                <w:rFonts w:ascii="Times New Roman" w:eastAsia="Calibri" w:hAnsi="Times New Roman" w:cs="Times New Roman"/>
                <w:b/>
              </w:rPr>
              <w:t xml:space="preserve">Legal and procedural rules for use: </w:t>
            </w:r>
            <w:r w:rsidRPr="00AE6565">
              <w:rPr>
                <w:rFonts w:ascii="Times New Roman" w:eastAsia="Calibri" w:hAnsi="Times New Roman" w:cs="Times New Roman"/>
              </w:rPr>
              <w:t xml:space="preserve">Class </w:t>
            </w:r>
            <w:r w:rsidR="004F7F0D" w:rsidRPr="00AE6565">
              <w:rPr>
                <w:rFonts w:ascii="Times New Roman" w:eastAsia="Calibri" w:hAnsi="Times New Roman" w:cs="Times New Roman"/>
              </w:rPr>
              <w:t>C</w:t>
            </w:r>
            <w:r w:rsidRPr="00AE6565">
              <w:rPr>
                <w:rFonts w:ascii="Times New Roman" w:eastAsia="Calibri" w:hAnsi="Times New Roman" w:cs="Times New Roman"/>
              </w:rPr>
              <w:t xml:space="preserve"> license required to operate the vehicle. The vehicle is only intended to be used during SWAT missions</w:t>
            </w:r>
            <w:r w:rsidR="00AE6565" w:rsidRPr="00AE6565">
              <w:rPr>
                <w:rFonts w:ascii="Times New Roman" w:eastAsia="Calibri" w:hAnsi="Times New Roman" w:cs="Times New Roman"/>
              </w:rPr>
              <w:t xml:space="preserve">, rescues, </w:t>
            </w:r>
            <w:r w:rsidRPr="00AE6565">
              <w:rPr>
                <w:rFonts w:ascii="Times New Roman" w:eastAsia="Calibri" w:hAnsi="Times New Roman" w:cs="Times New Roman"/>
              </w:rPr>
              <w:t>or</w:t>
            </w:r>
            <w:r w:rsidR="00AE6565" w:rsidRPr="00AE6565">
              <w:rPr>
                <w:rFonts w:ascii="Times New Roman" w:eastAsia="Calibri" w:hAnsi="Times New Roman" w:cs="Times New Roman"/>
              </w:rPr>
              <w:t xml:space="preserve"> other</w:t>
            </w:r>
            <w:r w:rsidRPr="00AE6565">
              <w:rPr>
                <w:rFonts w:ascii="Times New Roman" w:eastAsia="Calibri" w:hAnsi="Times New Roman" w:cs="Times New Roman"/>
              </w:rPr>
              <w:t xml:space="preserve"> high-risk operations approved by a supervisor</w:t>
            </w:r>
          </w:p>
        </w:tc>
      </w:tr>
      <w:tr w:rsidR="00D00A78" w:rsidRPr="004818E4" w:rsidTr="00D00A78">
        <w:trPr>
          <w:trHeight w:hRule="exact" w:val="278"/>
        </w:trPr>
        <w:tc>
          <w:tcPr>
            <w:tcW w:w="10639" w:type="dxa"/>
          </w:tcPr>
          <w:p w:rsidR="00D00A78" w:rsidRPr="00AE6565" w:rsidRDefault="00D00A78" w:rsidP="00D00A78">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Training is conducted by qualified SWAT team members, and authorized/licensed operators.</w:t>
            </w:r>
          </w:p>
        </w:tc>
      </w:tr>
    </w:tbl>
    <w:p w:rsidR="00D00A78" w:rsidRDefault="00D00A78" w:rsidP="00D00A78">
      <w:pPr>
        <w:rPr>
          <w:rFonts w:ascii="Times New Roman" w:hAnsi="Times New Roman" w:cs="Times New Roman"/>
          <w:b/>
          <w:sz w:val="20"/>
        </w:rPr>
      </w:pPr>
    </w:p>
    <w:p w:rsidR="00E4245B" w:rsidRPr="004818E4" w:rsidRDefault="00E4245B" w:rsidP="00D00A78">
      <w:pPr>
        <w:rPr>
          <w:rFonts w:ascii="Times New Roman" w:hAnsi="Times New Roman" w:cs="Times New Roman"/>
          <w:b/>
          <w:sz w:val="20"/>
        </w:rPr>
      </w:pPr>
    </w:p>
    <w:p w:rsidR="004818E4" w:rsidRDefault="004818E4" w:rsidP="004818E4">
      <w:pPr>
        <w:spacing w:before="11"/>
        <w:rPr>
          <w:rFonts w:ascii="Times New Roman" w:hAnsi="Times New Roman" w:cs="Times New Roman"/>
          <w:b/>
          <w:sz w:val="23"/>
        </w:rPr>
      </w:pPr>
    </w:p>
    <w:p w:rsidR="007F165B" w:rsidRDefault="007F165B" w:rsidP="004818E4">
      <w:pPr>
        <w:spacing w:before="11"/>
        <w:rPr>
          <w:rFonts w:ascii="Times New Roman" w:hAnsi="Times New Roman" w:cs="Times New Roman"/>
          <w:b/>
          <w:sz w:val="23"/>
        </w:rPr>
      </w:pPr>
    </w:p>
    <w:p w:rsidR="00E4245B" w:rsidRDefault="00E4245B" w:rsidP="004818E4">
      <w:pPr>
        <w:spacing w:before="11"/>
        <w:rPr>
          <w:rFonts w:ascii="Times New Roman" w:hAnsi="Times New Roman" w:cs="Times New Roman"/>
          <w:b/>
          <w:sz w:val="23"/>
        </w:rPr>
      </w:pPr>
    </w:p>
    <w:p w:rsidR="00E4245B" w:rsidRDefault="00E4245B" w:rsidP="004818E4">
      <w:pPr>
        <w:spacing w:before="11"/>
        <w:rPr>
          <w:rFonts w:ascii="Times New Roman" w:hAnsi="Times New Roman" w:cs="Times New Roman"/>
          <w:b/>
          <w:sz w:val="23"/>
        </w:rPr>
      </w:pPr>
    </w:p>
    <w:p w:rsidR="00D00A78" w:rsidRDefault="00D00A78" w:rsidP="00D00A78">
      <w:pPr>
        <w:rPr>
          <w:rFonts w:ascii="Times New Roman" w:eastAsia="Calibri" w:hAnsi="Times New Roman" w:cs="Times New Roman"/>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D00A78" w:rsidRPr="004818E4" w:rsidTr="0013549A">
        <w:trPr>
          <w:trHeight w:hRule="exact" w:val="278"/>
        </w:trPr>
        <w:tc>
          <w:tcPr>
            <w:tcW w:w="10639" w:type="dxa"/>
            <w:shd w:val="clear" w:color="auto" w:fill="D9D9D9" w:themeFill="background1" w:themeFillShade="D9"/>
          </w:tcPr>
          <w:p w:rsidR="00D00A78" w:rsidRPr="004818E4" w:rsidRDefault="007222AC" w:rsidP="00D00A78">
            <w:pPr>
              <w:spacing w:line="268" w:lineRule="exact"/>
              <w:ind w:left="103"/>
              <w:rPr>
                <w:rFonts w:ascii="Times New Roman" w:eastAsia="Calibri" w:hAnsi="Times New Roman" w:cs="Times New Roman"/>
                <w:b/>
              </w:rPr>
            </w:pPr>
            <w:r>
              <w:rPr>
                <w:rFonts w:ascii="Times New Roman" w:eastAsia="Calibri" w:hAnsi="Times New Roman" w:cs="Times New Roman"/>
                <w:b/>
                <w:u w:val="single"/>
              </w:rPr>
              <w:t>Long Range Acoustic Device (</w:t>
            </w:r>
            <w:r w:rsidR="00D00A78">
              <w:rPr>
                <w:rFonts w:ascii="Times New Roman" w:eastAsia="Calibri" w:hAnsi="Times New Roman" w:cs="Times New Roman"/>
                <w:b/>
                <w:u w:val="single"/>
              </w:rPr>
              <w:t>LRAD</w:t>
            </w:r>
            <w:r>
              <w:rPr>
                <w:rFonts w:ascii="Times New Roman" w:eastAsia="Calibri" w:hAnsi="Times New Roman" w:cs="Times New Roman"/>
                <w:b/>
                <w:u w:val="single"/>
              </w:rPr>
              <w:t>)</w:t>
            </w:r>
            <w:r w:rsidR="00C60CAA">
              <w:rPr>
                <w:rFonts w:ascii="Times New Roman" w:eastAsia="Calibri" w:hAnsi="Times New Roman" w:cs="Times New Roman"/>
                <w:b/>
                <w:u w:val="single"/>
              </w:rPr>
              <w:t xml:space="preserve"> 100X</w:t>
            </w:r>
          </w:p>
        </w:tc>
      </w:tr>
      <w:tr w:rsidR="00D00A78" w:rsidRPr="004818E4" w:rsidTr="00C60CAA">
        <w:trPr>
          <w:trHeight w:hRule="exact" w:val="1693"/>
        </w:trPr>
        <w:tc>
          <w:tcPr>
            <w:tcW w:w="10639" w:type="dxa"/>
          </w:tcPr>
          <w:p w:rsidR="00D00A78" w:rsidRDefault="00D00A78" w:rsidP="006B3E18">
            <w:pPr>
              <w:ind w:left="103" w:right="247"/>
              <w:jc w:val="both"/>
              <w:rPr>
                <w:rFonts w:ascii="Times New Roman" w:eastAsia="Calibri" w:hAnsi="Times New Roman" w:cs="Times New Roman"/>
              </w:rPr>
            </w:pPr>
            <w:r w:rsidRPr="004C7EEE">
              <w:rPr>
                <w:rFonts w:ascii="Times New Roman" w:eastAsia="Calibri" w:hAnsi="Times New Roman" w:cs="Times New Roman"/>
                <w:b/>
              </w:rPr>
              <w:t>Capabilities:</w:t>
            </w:r>
            <w:r w:rsidRPr="004818E4">
              <w:rPr>
                <w:rFonts w:ascii="Times New Roman" w:eastAsia="Calibri" w:hAnsi="Times New Roman" w:cs="Times New Roman"/>
                <w:b/>
              </w:rPr>
              <w:t xml:space="preserve"> </w:t>
            </w:r>
            <w:r w:rsidR="00C60CAA">
              <w:rPr>
                <w:rFonts w:ascii="Times New Roman" w:eastAsia="Calibri" w:hAnsi="Times New Roman" w:cs="Times New Roman"/>
              </w:rPr>
              <w:t xml:space="preserve">The LRAD 100X is a self-contained, portable communication system for on-scene and tactical communication.  The device is 30 decibels louder than standard hailing devices such as bullhorns or megaphones.  This allows for communication over engine, crowd, siren or any other background noise.  </w:t>
            </w:r>
            <w:r w:rsidR="00164AB3">
              <w:rPr>
                <w:rFonts w:ascii="Times New Roman" w:eastAsia="Calibri" w:hAnsi="Times New Roman" w:cs="Times New Roman"/>
              </w:rPr>
              <w:t xml:space="preserve">It is equipped with tones and alerts to bring attention to the message being communicated by the user.  </w:t>
            </w:r>
            <w:r w:rsidR="00C60CAA">
              <w:rPr>
                <w:rFonts w:ascii="Times New Roman" w:eastAsia="Calibri" w:hAnsi="Times New Roman" w:cs="Times New Roman"/>
              </w:rPr>
              <w:t>Cri</w:t>
            </w:r>
            <w:r w:rsidRPr="004818E4">
              <w:rPr>
                <w:rFonts w:ascii="Times New Roman" w:eastAsia="Calibri" w:hAnsi="Times New Roman" w:cs="Times New Roman"/>
              </w:rPr>
              <w:t>tical Incident Negotiations Team (CINT) members operate from inside the armored vehicles during search warrant and SWAT callouts where they communicate with the suspect and attempt to de-escalate.</w:t>
            </w:r>
          </w:p>
          <w:p w:rsidR="00C60CAA" w:rsidRDefault="00C60CAA" w:rsidP="006B3E18">
            <w:pPr>
              <w:ind w:left="102" w:right="134"/>
              <w:jc w:val="both"/>
              <w:rPr>
                <w:rFonts w:ascii="Times New Roman" w:eastAsia="Calibri" w:hAnsi="Times New Roman" w:cs="Times New Roman"/>
              </w:rPr>
            </w:pPr>
          </w:p>
          <w:p w:rsidR="00C60CAA" w:rsidRPr="004818E4" w:rsidRDefault="00C60CAA" w:rsidP="006B3E18">
            <w:pPr>
              <w:ind w:left="102" w:right="134"/>
              <w:jc w:val="both"/>
              <w:rPr>
                <w:rFonts w:ascii="Times New Roman" w:eastAsia="Calibri" w:hAnsi="Times New Roman" w:cs="Times New Roman"/>
              </w:rPr>
            </w:pP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sidRPr="004818E4">
              <w:rPr>
                <w:rFonts w:ascii="Times New Roman" w:eastAsia="Calibri" w:hAnsi="Times New Roman" w:cs="Times New Roman"/>
              </w:rPr>
              <w:t>$</w:t>
            </w:r>
            <w:r w:rsidR="00AE6565">
              <w:rPr>
                <w:rFonts w:ascii="Times New Roman" w:eastAsia="Calibri" w:hAnsi="Times New Roman" w:cs="Times New Roman"/>
              </w:rPr>
              <w:t>14,000</w:t>
            </w: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$1,500</w:t>
            </w: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25 years</w:t>
            </w: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Inventory</w:t>
            </w:r>
            <w:r w:rsidRPr="004818E4">
              <w:rPr>
                <w:rFonts w:ascii="Times New Roman" w:eastAsia="Calibri" w:hAnsi="Times New Roman" w:cs="Times New Roman"/>
              </w:rPr>
              <w:t>: 1</w:t>
            </w: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D00A78" w:rsidRPr="004818E4" w:rsidTr="00D00A78">
        <w:trPr>
          <w:trHeight w:hRule="exact" w:val="547"/>
        </w:trPr>
        <w:tc>
          <w:tcPr>
            <w:tcW w:w="10639" w:type="dxa"/>
          </w:tcPr>
          <w:p w:rsidR="00D00A78" w:rsidRPr="004818E4" w:rsidRDefault="00D00A78" w:rsidP="00164AB3">
            <w:pPr>
              <w:ind w:left="103" w:right="335"/>
              <w:rPr>
                <w:rFonts w:ascii="Times New Roman" w:eastAsia="Calibri" w:hAnsi="Times New Roman" w:cs="Times New Roman"/>
              </w:rPr>
            </w:pPr>
            <w:r w:rsidRPr="004818E4">
              <w:rPr>
                <w:rFonts w:ascii="Times New Roman" w:eastAsia="Calibri" w:hAnsi="Times New Roman" w:cs="Times New Roman"/>
                <w:b/>
              </w:rPr>
              <w:t xml:space="preserve">Legal and procedural rules for use: </w:t>
            </w:r>
            <w:r w:rsidRPr="004818E4">
              <w:rPr>
                <w:rFonts w:ascii="Times New Roman" w:eastAsia="Calibri" w:hAnsi="Times New Roman" w:cs="Times New Roman"/>
              </w:rPr>
              <w:t xml:space="preserve">The </w:t>
            </w:r>
            <w:r w:rsidR="00164AB3">
              <w:rPr>
                <w:rFonts w:ascii="Times New Roman" w:eastAsia="Calibri" w:hAnsi="Times New Roman" w:cs="Times New Roman"/>
              </w:rPr>
              <w:t>LRAD</w:t>
            </w:r>
            <w:r w:rsidRPr="004818E4">
              <w:rPr>
                <w:rFonts w:ascii="Times New Roman" w:eastAsia="Calibri" w:hAnsi="Times New Roman" w:cs="Times New Roman"/>
              </w:rPr>
              <w:t xml:space="preserve"> is only intended to be used during S</w:t>
            </w:r>
            <w:r>
              <w:rPr>
                <w:rFonts w:ascii="Times New Roman" w:eastAsia="Calibri" w:hAnsi="Times New Roman" w:cs="Times New Roman"/>
              </w:rPr>
              <w:t>WAT</w:t>
            </w:r>
            <w:r w:rsidRPr="004818E4">
              <w:rPr>
                <w:rFonts w:ascii="Times New Roman" w:eastAsia="Calibri" w:hAnsi="Times New Roman" w:cs="Times New Roman"/>
              </w:rPr>
              <w:t xml:space="preserve"> missions or high-risk operations approved by a supervisor</w:t>
            </w:r>
            <w:r w:rsidR="00164AB3">
              <w:rPr>
                <w:rFonts w:ascii="Times New Roman" w:eastAsia="Calibri" w:hAnsi="Times New Roman" w:cs="Times New Roman"/>
              </w:rPr>
              <w:t>.</w:t>
            </w:r>
          </w:p>
        </w:tc>
      </w:tr>
      <w:tr w:rsidR="00D00A78" w:rsidRPr="004818E4" w:rsidTr="00D00A78">
        <w:trPr>
          <w:trHeight w:hRule="exact" w:val="278"/>
        </w:trPr>
        <w:tc>
          <w:tcPr>
            <w:tcW w:w="10639" w:type="dxa"/>
          </w:tcPr>
          <w:p w:rsidR="00D00A78" w:rsidRPr="004818E4" w:rsidRDefault="00D00A78" w:rsidP="00D00A78">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Training is conducted by qualified S</w:t>
            </w:r>
            <w:r>
              <w:rPr>
                <w:rFonts w:ascii="Times New Roman" w:eastAsia="Calibri" w:hAnsi="Times New Roman" w:cs="Times New Roman"/>
              </w:rPr>
              <w:t>WAT</w:t>
            </w:r>
            <w:r w:rsidRPr="004818E4">
              <w:rPr>
                <w:rFonts w:ascii="Times New Roman" w:eastAsia="Calibri" w:hAnsi="Times New Roman" w:cs="Times New Roman"/>
              </w:rPr>
              <w:t xml:space="preserve"> team members</w:t>
            </w:r>
            <w:r>
              <w:rPr>
                <w:rFonts w:ascii="Times New Roman" w:eastAsia="Calibri" w:hAnsi="Times New Roman" w:cs="Times New Roman"/>
              </w:rPr>
              <w:t>, and authorized/licensed operators.</w:t>
            </w:r>
          </w:p>
        </w:tc>
      </w:tr>
    </w:tbl>
    <w:p w:rsidR="002E14B5" w:rsidRDefault="002E14B5" w:rsidP="00D00A78">
      <w:pPr>
        <w:rPr>
          <w:rFonts w:ascii="Times New Roman" w:eastAsia="Calibri" w:hAnsi="Times New Roman" w:cs="Times New Roman"/>
        </w:rPr>
      </w:pPr>
    </w:p>
    <w:p w:rsidR="00EC1884" w:rsidRDefault="00EC1884" w:rsidP="00D00A78">
      <w:pPr>
        <w:rPr>
          <w:rFonts w:ascii="Times New Roman" w:eastAsia="Calibri" w:hAnsi="Times New Roman" w:cs="Times New Roman"/>
        </w:rPr>
      </w:pPr>
    </w:p>
    <w:tbl>
      <w:tblPr>
        <w:tblW w:w="105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0"/>
      </w:tblGrid>
      <w:tr w:rsidR="004818E4" w:rsidRPr="00DA7557" w:rsidTr="00E4245B">
        <w:trPr>
          <w:trHeight w:hRule="exact" w:val="278"/>
        </w:trPr>
        <w:tc>
          <w:tcPr>
            <w:tcW w:w="10530" w:type="dxa"/>
            <w:shd w:val="clear" w:color="auto" w:fill="D9D9D9" w:themeFill="background1" w:themeFillShade="D9"/>
          </w:tcPr>
          <w:p w:rsidR="004818E4" w:rsidRPr="00DA7557" w:rsidRDefault="00DA7557" w:rsidP="004818E4">
            <w:pPr>
              <w:spacing w:line="268" w:lineRule="exact"/>
              <w:ind w:left="103"/>
              <w:rPr>
                <w:rFonts w:ascii="Times New Roman" w:eastAsia="Calibri" w:hAnsi="Times New Roman" w:cs="Times New Roman"/>
                <w:b/>
              </w:rPr>
            </w:pPr>
            <w:bookmarkStart w:id="1" w:name="_Hlk119665551"/>
            <w:r w:rsidRPr="00DA7557">
              <w:rPr>
                <w:rFonts w:ascii="Times New Roman" w:eastAsia="Calibri" w:hAnsi="Times New Roman" w:cs="Times New Roman"/>
                <w:b/>
                <w:u w:val="single"/>
              </w:rPr>
              <w:t xml:space="preserve">Defense Technologies </w:t>
            </w:r>
            <w:r w:rsidR="00313D22" w:rsidRPr="00DA7557">
              <w:rPr>
                <w:rFonts w:ascii="Times New Roman" w:eastAsia="Calibri" w:hAnsi="Times New Roman" w:cs="Times New Roman"/>
                <w:b/>
                <w:u w:val="single"/>
              </w:rPr>
              <w:t>37</w:t>
            </w:r>
            <w:r w:rsidR="00F657E1" w:rsidRPr="00DA7557">
              <w:rPr>
                <w:rFonts w:ascii="Times New Roman" w:eastAsia="Calibri" w:hAnsi="Times New Roman" w:cs="Times New Roman"/>
                <w:b/>
                <w:u w:val="single"/>
              </w:rPr>
              <w:t>MM Launcher</w:t>
            </w:r>
          </w:p>
        </w:tc>
      </w:tr>
      <w:tr w:rsidR="004818E4" w:rsidRPr="00DA7557" w:rsidTr="00E4245B">
        <w:trPr>
          <w:trHeight w:hRule="exact" w:val="1252"/>
        </w:trPr>
        <w:tc>
          <w:tcPr>
            <w:tcW w:w="10530" w:type="dxa"/>
          </w:tcPr>
          <w:p w:rsidR="004818E4" w:rsidRDefault="004818E4" w:rsidP="006B3E18">
            <w:pPr>
              <w:ind w:left="103" w:right="134"/>
              <w:jc w:val="both"/>
              <w:rPr>
                <w:rFonts w:ascii="Times New Roman" w:eastAsia="Calibri" w:hAnsi="Times New Roman" w:cs="Times New Roman"/>
              </w:rPr>
            </w:pPr>
            <w:r w:rsidRPr="00DA7557">
              <w:rPr>
                <w:rFonts w:ascii="Times New Roman" w:eastAsia="Calibri" w:hAnsi="Times New Roman" w:cs="Times New Roman"/>
                <w:b/>
              </w:rPr>
              <w:t xml:space="preserve">Capabilities: </w:t>
            </w:r>
            <w:r w:rsidR="00DA7557" w:rsidRPr="00DA7557">
              <w:rPr>
                <w:rFonts w:ascii="Times New Roman" w:eastAsia="Calibri" w:hAnsi="Times New Roman" w:cs="Times New Roman"/>
                <w:b/>
              </w:rPr>
              <w:t xml:space="preserve"> </w:t>
            </w:r>
            <w:r w:rsidR="00DA7557" w:rsidRPr="00DA7557">
              <w:rPr>
                <w:rFonts w:ascii="Times New Roman" w:eastAsia="Calibri" w:hAnsi="Times New Roman" w:cs="Times New Roman"/>
              </w:rPr>
              <w:t>The 3</w:t>
            </w:r>
            <w:r w:rsidR="00DA7557">
              <w:rPr>
                <w:rFonts w:ascii="Times New Roman" w:eastAsia="Calibri" w:hAnsi="Times New Roman" w:cs="Times New Roman"/>
              </w:rPr>
              <w:t>7</w:t>
            </w:r>
            <w:r w:rsidR="00DA7557" w:rsidRPr="00DA7557">
              <w:rPr>
                <w:rFonts w:ascii="Times New Roman" w:eastAsia="Calibri" w:hAnsi="Times New Roman" w:cs="Times New Roman"/>
              </w:rPr>
              <w:t>M</w:t>
            </w:r>
            <w:r w:rsidR="00DA7557">
              <w:rPr>
                <w:rFonts w:ascii="Times New Roman" w:eastAsia="Calibri" w:hAnsi="Times New Roman" w:cs="Times New Roman"/>
              </w:rPr>
              <w:t>M</w:t>
            </w:r>
            <w:r w:rsidR="00DA7557" w:rsidRPr="00DA7557">
              <w:rPr>
                <w:rFonts w:ascii="Times New Roman" w:eastAsia="Calibri" w:hAnsi="Times New Roman" w:cs="Times New Roman"/>
              </w:rPr>
              <w:t xml:space="preserve"> Launcher is configured to hold multiple rounds for deployment.  This launcher holds six such rounds.</w:t>
            </w:r>
            <w:r w:rsidR="00DA7557" w:rsidRPr="00DA7557">
              <w:rPr>
                <w:rFonts w:ascii="Times New Roman" w:eastAsia="Calibri" w:hAnsi="Times New Roman" w:cs="Times New Roman"/>
                <w:b/>
              </w:rPr>
              <w:t xml:space="preserve">  </w:t>
            </w:r>
            <w:r w:rsidR="00DA7557">
              <w:rPr>
                <w:rFonts w:ascii="Times New Roman" w:eastAsia="Calibri" w:hAnsi="Times New Roman" w:cs="Times New Roman"/>
              </w:rPr>
              <w:t>The launcher has the ability to deploy OC powder rounds, CS Gas, CN Gas, Rubber Baton, Foam Baton and Bean Bag rounds.</w:t>
            </w:r>
            <w:r w:rsidR="00E60C34">
              <w:rPr>
                <w:rFonts w:ascii="Times New Roman" w:eastAsia="Calibri" w:hAnsi="Times New Roman" w:cs="Times New Roman"/>
              </w:rPr>
              <w:t xml:space="preserve">  The launching system is used to control disturbances in the housing units of the Lassen County Jail.  The launchers </w:t>
            </w:r>
            <w:r w:rsidR="00E4245B">
              <w:rPr>
                <w:rFonts w:ascii="Times New Roman" w:eastAsia="Calibri" w:hAnsi="Times New Roman" w:cs="Times New Roman"/>
              </w:rPr>
              <w:t>are</w:t>
            </w:r>
            <w:r w:rsidR="00E60C34">
              <w:rPr>
                <w:rFonts w:ascii="Times New Roman" w:eastAsia="Calibri" w:hAnsi="Times New Roman" w:cs="Times New Roman"/>
              </w:rPr>
              <w:t xml:space="preserve"> used to quell riots or for cell extractions of uncooperative personnel.</w:t>
            </w:r>
          </w:p>
          <w:p w:rsidR="00DA7557" w:rsidRDefault="00DA7557" w:rsidP="006B3E18">
            <w:pPr>
              <w:ind w:left="103" w:right="134"/>
              <w:jc w:val="both"/>
              <w:rPr>
                <w:rFonts w:ascii="Times New Roman" w:eastAsia="Calibri" w:hAnsi="Times New Roman" w:cs="Times New Roman"/>
              </w:rPr>
            </w:pPr>
          </w:p>
          <w:p w:rsidR="00DA7557" w:rsidRPr="00DA7557" w:rsidRDefault="00DA7557" w:rsidP="006B3E18">
            <w:pPr>
              <w:ind w:left="103" w:right="134"/>
              <w:jc w:val="both"/>
              <w:rPr>
                <w:rFonts w:ascii="Times New Roman" w:eastAsia="Calibri" w:hAnsi="Times New Roman" w:cs="Times New Roman"/>
              </w:rPr>
            </w:pPr>
          </w:p>
        </w:tc>
      </w:tr>
      <w:tr w:rsidR="004818E4" w:rsidRPr="00DA7557" w:rsidTr="00E4245B">
        <w:trPr>
          <w:trHeight w:hRule="exact" w:val="278"/>
        </w:trPr>
        <w:tc>
          <w:tcPr>
            <w:tcW w:w="10530" w:type="dxa"/>
          </w:tcPr>
          <w:p w:rsidR="004818E4" w:rsidRPr="00DA7557"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Cost</w:t>
            </w:r>
            <w:r w:rsidRPr="00DA7557">
              <w:rPr>
                <w:rFonts w:ascii="Times New Roman" w:eastAsia="Calibri" w:hAnsi="Times New Roman" w:cs="Times New Roman"/>
              </w:rPr>
              <w:t xml:space="preserve">: </w:t>
            </w:r>
            <w:r w:rsidR="00E60C34">
              <w:rPr>
                <w:rFonts w:ascii="Times New Roman" w:eastAsia="Calibri" w:hAnsi="Times New Roman" w:cs="Times New Roman"/>
              </w:rPr>
              <w:t>$1,200</w:t>
            </w:r>
          </w:p>
        </w:tc>
      </w:tr>
      <w:tr w:rsidR="004818E4" w:rsidRPr="00DA7557" w:rsidTr="00E4245B">
        <w:trPr>
          <w:trHeight w:hRule="exact" w:val="278"/>
        </w:trPr>
        <w:tc>
          <w:tcPr>
            <w:tcW w:w="10530" w:type="dxa"/>
          </w:tcPr>
          <w:p w:rsidR="004818E4" w:rsidRPr="00DA7557"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 xml:space="preserve">Anticipated yearly cost: </w:t>
            </w:r>
            <w:r w:rsidR="00E27EC0">
              <w:rPr>
                <w:rFonts w:ascii="Times New Roman" w:eastAsia="Calibri" w:hAnsi="Times New Roman" w:cs="Times New Roman"/>
              </w:rPr>
              <w:t>$4,000.00</w:t>
            </w:r>
          </w:p>
        </w:tc>
      </w:tr>
      <w:tr w:rsidR="004818E4" w:rsidRPr="00DA7557" w:rsidTr="00E4245B">
        <w:trPr>
          <w:trHeight w:hRule="exact" w:val="278"/>
        </w:trPr>
        <w:tc>
          <w:tcPr>
            <w:tcW w:w="10530" w:type="dxa"/>
          </w:tcPr>
          <w:p w:rsidR="004818E4" w:rsidRPr="00DA7557"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Expected life span</w:t>
            </w:r>
            <w:r w:rsidRPr="00DA7557">
              <w:rPr>
                <w:rFonts w:ascii="Times New Roman" w:eastAsia="Calibri" w:hAnsi="Times New Roman" w:cs="Times New Roman"/>
              </w:rPr>
              <w:t xml:space="preserve">: </w:t>
            </w:r>
            <w:r w:rsidR="00AB3C23">
              <w:rPr>
                <w:rFonts w:ascii="Times New Roman" w:eastAsia="Calibri" w:hAnsi="Times New Roman" w:cs="Times New Roman"/>
              </w:rPr>
              <w:t>3-5</w:t>
            </w:r>
            <w:r w:rsidRPr="00DA7557">
              <w:rPr>
                <w:rFonts w:ascii="Times New Roman" w:eastAsia="Calibri" w:hAnsi="Times New Roman" w:cs="Times New Roman"/>
              </w:rPr>
              <w:t xml:space="preserve"> Years</w:t>
            </w:r>
          </w:p>
        </w:tc>
      </w:tr>
      <w:tr w:rsidR="004818E4" w:rsidRPr="00DA7557" w:rsidTr="00E4245B">
        <w:trPr>
          <w:trHeight w:hRule="exact" w:val="278"/>
        </w:trPr>
        <w:tc>
          <w:tcPr>
            <w:tcW w:w="10530" w:type="dxa"/>
          </w:tcPr>
          <w:p w:rsidR="004818E4" w:rsidRPr="00DA7557"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Inventory</w:t>
            </w:r>
            <w:r w:rsidRPr="00DA7557">
              <w:rPr>
                <w:rFonts w:ascii="Times New Roman" w:eastAsia="Calibri" w:hAnsi="Times New Roman" w:cs="Times New Roman"/>
              </w:rPr>
              <w:t xml:space="preserve">: </w:t>
            </w:r>
            <w:r w:rsidR="00E60C34">
              <w:rPr>
                <w:rFonts w:ascii="Times New Roman" w:eastAsia="Calibri" w:hAnsi="Times New Roman" w:cs="Times New Roman"/>
              </w:rPr>
              <w:t>2</w:t>
            </w:r>
          </w:p>
        </w:tc>
      </w:tr>
      <w:tr w:rsidR="004818E4" w:rsidRPr="00DA7557" w:rsidTr="00E4245B">
        <w:trPr>
          <w:trHeight w:hRule="exact" w:val="278"/>
        </w:trPr>
        <w:tc>
          <w:tcPr>
            <w:tcW w:w="10530" w:type="dxa"/>
          </w:tcPr>
          <w:p w:rsidR="004818E4" w:rsidRPr="00DA7557"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 xml:space="preserve">Quantity Sought: </w:t>
            </w:r>
            <w:r w:rsidRPr="00DA7557">
              <w:rPr>
                <w:rFonts w:ascii="Times New Roman" w:eastAsia="Calibri" w:hAnsi="Times New Roman" w:cs="Times New Roman"/>
              </w:rPr>
              <w:t>0</w:t>
            </w:r>
          </w:p>
        </w:tc>
      </w:tr>
      <w:tr w:rsidR="004818E4" w:rsidRPr="00DA7557" w:rsidTr="00E4245B">
        <w:trPr>
          <w:trHeight w:hRule="exact" w:val="278"/>
        </w:trPr>
        <w:tc>
          <w:tcPr>
            <w:tcW w:w="10530" w:type="dxa"/>
          </w:tcPr>
          <w:p w:rsidR="004818E4" w:rsidRPr="00E60C34" w:rsidRDefault="004818E4" w:rsidP="004818E4">
            <w:pPr>
              <w:spacing w:line="268" w:lineRule="exact"/>
              <w:ind w:left="103"/>
              <w:rPr>
                <w:rFonts w:ascii="Times New Roman" w:eastAsia="Calibri" w:hAnsi="Times New Roman" w:cs="Times New Roman"/>
              </w:rPr>
            </w:pPr>
            <w:r w:rsidRPr="00DA7557">
              <w:rPr>
                <w:rFonts w:ascii="Times New Roman" w:eastAsia="Calibri" w:hAnsi="Times New Roman" w:cs="Times New Roman"/>
                <w:b/>
              </w:rPr>
              <w:t xml:space="preserve">Legal and procedural rules for use:  </w:t>
            </w:r>
            <w:r w:rsidR="00E60C34">
              <w:rPr>
                <w:rFonts w:ascii="Times New Roman" w:eastAsia="Calibri" w:hAnsi="Times New Roman" w:cs="Times New Roman"/>
              </w:rPr>
              <w:t>Lexipol Policy 522</w:t>
            </w:r>
            <w:r w:rsidR="00164AB3">
              <w:rPr>
                <w:rFonts w:ascii="Times New Roman" w:eastAsia="Calibri" w:hAnsi="Times New Roman" w:cs="Times New Roman"/>
              </w:rPr>
              <w:t xml:space="preserve"> (Custody)</w:t>
            </w:r>
          </w:p>
        </w:tc>
      </w:tr>
      <w:tr w:rsidR="004818E4" w:rsidRPr="00DA7557" w:rsidTr="00E4245B">
        <w:trPr>
          <w:trHeight w:hRule="exact" w:val="685"/>
        </w:trPr>
        <w:tc>
          <w:tcPr>
            <w:tcW w:w="10530" w:type="dxa"/>
          </w:tcPr>
          <w:p w:rsidR="004818E4" w:rsidRPr="00DA7557" w:rsidRDefault="004818E4" w:rsidP="00E27EC0">
            <w:pPr>
              <w:spacing w:line="268" w:lineRule="exact"/>
              <w:ind w:left="103"/>
              <w:rPr>
                <w:rFonts w:ascii="Times New Roman" w:eastAsia="Calibri" w:hAnsi="Times New Roman" w:cs="Times New Roman"/>
              </w:rPr>
            </w:pPr>
            <w:r w:rsidRPr="00DA7557">
              <w:rPr>
                <w:rFonts w:ascii="Times New Roman" w:eastAsia="Calibri" w:hAnsi="Times New Roman" w:cs="Times New Roman"/>
                <w:b/>
              </w:rPr>
              <w:t xml:space="preserve">Training:  </w:t>
            </w:r>
            <w:r w:rsidRPr="00DA7557">
              <w:rPr>
                <w:rFonts w:ascii="Times New Roman" w:eastAsia="Calibri" w:hAnsi="Times New Roman" w:cs="Times New Roman"/>
              </w:rPr>
              <w:t>To be conducted by a POST certified instructor</w:t>
            </w:r>
            <w:r w:rsidR="00E27EC0">
              <w:rPr>
                <w:rFonts w:ascii="Times New Roman" w:eastAsia="Calibri" w:hAnsi="Times New Roman" w:cs="Times New Roman"/>
              </w:rPr>
              <w:t>.  Training costs for personnel and materials are included in the anticipated yearly cost above.</w:t>
            </w:r>
          </w:p>
        </w:tc>
      </w:tr>
      <w:bookmarkEnd w:id="1"/>
    </w:tbl>
    <w:p w:rsidR="00D00A78" w:rsidRDefault="00D00A78" w:rsidP="004818E4">
      <w:pPr>
        <w:rPr>
          <w:rFonts w:ascii="Times New Roman" w:hAnsi="Times New Roman" w:cs="Times New Roman"/>
          <w:b/>
          <w:sz w:val="20"/>
        </w:rPr>
      </w:pPr>
    </w:p>
    <w:p w:rsidR="00E7746D" w:rsidRDefault="00E7746D" w:rsidP="004818E4">
      <w:pPr>
        <w:rPr>
          <w:rFonts w:ascii="Times New Roman" w:hAnsi="Times New Roman" w:cs="Times New Roman"/>
          <w:b/>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F657E1" w:rsidRPr="004818E4" w:rsidTr="00E4245B">
        <w:trPr>
          <w:trHeight w:hRule="exact" w:val="278"/>
        </w:trPr>
        <w:tc>
          <w:tcPr>
            <w:tcW w:w="10489" w:type="dxa"/>
            <w:shd w:val="clear" w:color="auto" w:fill="D9D9D9" w:themeFill="background1" w:themeFillShade="D9"/>
          </w:tcPr>
          <w:p w:rsidR="00F657E1" w:rsidRPr="00AB3812" w:rsidRDefault="00E4245B" w:rsidP="00F657E1">
            <w:pPr>
              <w:spacing w:line="268" w:lineRule="exact"/>
              <w:ind w:left="103"/>
              <w:rPr>
                <w:rFonts w:ascii="Times New Roman" w:eastAsia="Calibri" w:hAnsi="Times New Roman" w:cs="Times New Roman"/>
                <w:b/>
              </w:rPr>
            </w:pPr>
            <w:r w:rsidRPr="00AB3812">
              <w:rPr>
                <w:rFonts w:ascii="Times New Roman" w:eastAsia="Calibri" w:hAnsi="Times New Roman" w:cs="Times New Roman"/>
                <w:b/>
                <w:u w:val="single"/>
              </w:rPr>
              <w:t>12-gauge</w:t>
            </w:r>
            <w:r w:rsidR="00F657E1" w:rsidRPr="00AB3812">
              <w:rPr>
                <w:rFonts w:ascii="Times New Roman" w:eastAsia="Calibri" w:hAnsi="Times New Roman" w:cs="Times New Roman"/>
                <w:b/>
                <w:u w:val="single"/>
              </w:rPr>
              <w:t xml:space="preserve"> Remington 870 Launcher</w:t>
            </w:r>
          </w:p>
        </w:tc>
      </w:tr>
      <w:tr w:rsidR="00F657E1" w:rsidRPr="004818E4" w:rsidTr="00E4245B">
        <w:trPr>
          <w:trHeight w:hRule="exact" w:val="1045"/>
        </w:trPr>
        <w:tc>
          <w:tcPr>
            <w:tcW w:w="10489" w:type="dxa"/>
          </w:tcPr>
          <w:p w:rsidR="00921ECE" w:rsidRDefault="00F657E1" w:rsidP="006B3E18">
            <w:pPr>
              <w:ind w:left="103" w:right="134"/>
              <w:jc w:val="both"/>
              <w:rPr>
                <w:rFonts w:ascii="Times New Roman" w:eastAsia="Calibri" w:hAnsi="Times New Roman" w:cs="Times New Roman"/>
              </w:rPr>
            </w:pPr>
            <w:r w:rsidRPr="00AB3812">
              <w:rPr>
                <w:rFonts w:ascii="Times New Roman" w:eastAsia="Calibri" w:hAnsi="Times New Roman" w:cs="Times New Roman"/>
                <w:b/>
              </w:rPr>
              <w:t xml:space="preserve">Capabilities: </w:t>
            </w:r>
            <w:r w:rsidR="00AB3812">
              <w:rPr>
                <w:rFonts w:ascii="Times New Roman" w:eastAsia="Calibri" w:hAnsi="Times New Roman" w:cs="Times New Roman"/>
              </w:rPr>
              <w:t xml:space="preserve">The Remington 870 Launcher is a </w:t>
            </w:r>
            <w:r w:rsidR="00E4245B">
              <w:rPr>
                <w:rFonts w:ascii="Times New Roman" w:eastAsia="Calibri" w:hAnsi="Times New Roman" w:cs="Times New Roman"/>
              </w:rPr>
              <w:t>12-gauge</w:t>
            </w:r>
            <w:r w:rsidR="00AB3812">
              <w:rPr>
                <w:rFonts w:ascii="Times New Roman" w:eastAsia="Calibri" w:hAnsi="Times New Roman" w:cs="Times New Roman"/>
              </w:rPr>
              <w:t xml:space="preserve"> shotgun reconfigured for use to deploy bean bag and rubber ball rounds in response to riots or subjects threatening to harm others</w:t>
            </w:r>
            <w:r w:rsidR="00921ECE">
              <w:rPr>
                <w:rFonts w:ascii="Times New Roman" w:eastAsia="Calibri" w:hAnsi="Times New Roman" w:cs="Times New Roman"/>
              </w:rPr>
              <w:t>.  The launcher is often used for crowd control and perimeter safety of personnel responding to incidents at the Lassen County Jail.</w:t>
            </w:r>
          </w:p>
          <w:p w:rsidR="00AB3812" w:rsidRPr="00AB3812" w:rsidRDefault="00AB3812" w:rsidP="006B3E18">
            <w:pPr>
              <w:ind w:left="103" w:right="134"/>
              <w:jc w:val="both"/>
              <w:rPr>
                <w:rFonts w:ascii="Times New Roman" w:eastAsia="Calibri" w:hAnsi="Times New Roman" w:cs="Times New Roman"/>
              </w:rPr>
            </w:pP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Cost</w:t>
            </w:r>
            <w:r w:rsidRPr="00AB3812">
              <w:rPr>
                <w:rFonts w:ascii="Times New Roman" w:eastAsia="Calibri" w:hAnsi="Times New Roman" w:cs="Times New Roman"/>
              </w:rPr>
              <w:t xml:space="preserve">: </w:t>
            </w:r>
            <w:r w:rsidR="00AB3812">
              <w:rPr>
                <w:rFonts w:ascii="Times New Roman" w:eastAsia="Calibri" w:hAnsi="Times New Roman" w:cs="Times New Roman"/>
              </w:rPr>
              <w:t>$</w:t>
            </w:r>
            <w:r w:rsidR="00AA0D4E">
              <w:rPr>
                <w:rFonts w:ascii="Times New Roman" w:eastAsia="Calibri" w:hAnsi="Times New Roman" w:cs="Times New Roman"/>
              </w:rPr>
              <w:t>591.00</w:t>
            </w: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 xml:space="preserve">Anticipated yearly cost: </w:t>
            </w:r>
            <w:r w:rsidR="004C7EEE">
              <w:rPr>
                <w:rFonts w:ascii="Times New Roman" w:eastAsia="Calibri" w:hAnsi="Times New Roman" w:cs="Times New Roman"/>
              </w:rPr>
              <w:t>$5,000</w:t>
            </w: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Expected life span</w:t>
            </w:r>
            <w:r w:rsidRPr="00AB3812">
              <w:rPr>
                <w:rFonts w:ascii="Times New Roman" w:eastAsia="Calibri" w:hAnsi="Times New Roman" w:cs="Times New Roman"/>
              </w:rPr>
              <w:t xml:space="preserve">: </w:t>
            </w:r>
            <w:r w:rsidR="00AA0D4E">
              <w:rPr>
                <w:rFonts w:ascii="Times New Roman" w:eastAsia="Calibri" w:hAnsi="Times New Roman" w:cs="Times New Roman"/>
              </w:rPr>
              <w:t>15-20</w:t>
            </w:r>
            <w:r w:rsidRPr="00AB3812">
              <w:rPr>
                <w:rFonts w:ascii="Times New Roman" w:eastAsia="Calibri" w:hAnsi="Times New Roman" w:cs="Times New Roman"/>
              </w:rPr>
              <w:t xml:space="preserve"> Years</w:t>
            </w: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Inventory</w:t>
            </w:r>
            <w:r w:rsidRPr="004C7EEE">
              <w:rPr>
                <w:rFonts w:ascii="Times New Roman" w:eastAsia="Calibri" w:hAnsi="Times New Roman" w:cs="Times New Roman"/>
              </w:rPr>
              <w:t xml:space="preserve">: </w:t>
            </w:r>
            <w:r w:rsidR="00D406E2" w:rsidRPr="004C7EEE">
              <w:rPr>
                <w:rFonts w:ascii="Times New Roman" w:eastAsia="Calibri" w:hAnsi="Times New Roman" w:cs="Times New Roman"/>
              </w:rPr>
              <w:t>14</w:t>
            </w: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 xml:space="preserve">Quantity Sought: </w:t>
            </w:r>
            <w:r w:rsidR="00AA0D4E">
              <w:rPr>
                <w:rFonts w:ascii="Times New Roman" w:eastAsia="Calibri" w:hAnsi="Times New Roman" w:cs="Times New Roman"/>
              </w:rPr>
              <w:t>15</w:t>
            </w:r>
          </w:p>
        </w:tc>
      </w:tr>
      <w:tr w:rsidR="00F657E1" w:rsidRPr="004818E4" w:rsidTr="00E4245B">
        <w:trPr>
          <w:trHeight w:hRule="exact" w:val="278"/>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 xml:space="preserve">Legal and procedural rules for use:  </w:t>
            </w:r>
            <w:r w:rsidR="00AB3812">
              <w:rPr>
                <w:rFonts w:ascii="Times New Roman" w:eastAsia="Calibri" w:hAnsi="Times New Roman" w:cs="Times New Roman"/>
              </w:rPr>
              <w:t>Lexipol Policy 300 (Operations) and 522 (Custody)</w:t>
            </w:r>
          </w:p>
        </w:tc>
      </w:tr>
      <w:tr w:rsidR="00F657E1" w:rsidRPr="004818E4" w:rsidTr="00E4245B">
        <w:trPr>
          <w:trHeight w:hRule="exact" w:val="622"/>
        </w:trPr>
        <w:tc>
          <w:tcPr>
            <w:tcW w:w="10489" w:type="dxa"/>
          </w:tcPr>
          <w:p w:rsidR="00F657E1" w:rsidRPr="00AB3812" w:rsidRDefault="00F657E1" w:rsidP="00F657E1">
            <w:pPr>
              <w:spacing w:line="268" w:lineRule="exact"/>
              <w:ind w:left="103"/>
              <w:rPr>
                <w:rFonts w:ascii="Times New Roman" w:eastAsia="Calibri" w:hAnsi="Times New Roman" w:cs="Times New Roman"/>
              </w:rPr>
            </w:pPr>
            <w:r w:rsidRPr="00AB3812">
              <w:rPr>
                <w:rFonts w:ascii="Times New Roman" w:eastAsia="Calibri" w:hAnsi="Times New Roman" w:cs="Times New Roman"/>
                <w:b/>
              </w:rPr>
              <w:t xml:space="preserve">Training:  </w:t>
            </w:r>
            <w:r w:rsidRPr="00AB3812">
              <w:rPr>
                <w:rFonts w:ascii="Times New Roman" w:eastAsia="Calibri" w:hAnsi="Times New Roman" w:cs="Times New Roman"/>
              </w:rPr>
              <w:t>To be conducted by a POST certified instructor</w:t>
            </w:r>
            <w:r w:rsidR="00E27EC0">
              <w:rPr>
                <w:rFonts w:ascii="Times New Roman" w:eastAsia="Calibri" w:hAnsi="Times New Roman" w:cs="Times New Roman"/>
              </w:rPr>
              <w:t>.  Training costs for personnel and materials are included in the anticipated yearly cost above.</w:t>
            </w:r>
          </w:p>
        </w:tc>
      </w:tr>
    </w:tbl>
    <w:p w:rsidR="00F657E1" w:rsidRDefault="00F657E1" w:rsidP="004818E4">
      <w:pPr>
        <w:rPr>
          <w:rFonts w:ascii="Times New Roman" w:hAnsi="Times New Roman" w:cs="Times New Roman"/>
          <w:b/>
          <w:sz w:val="20"/>
        </w:rPr>
      </w:pPr>
    </w:p>
    <w:p w:rsidR="004818E4" w:rsidRDefault="004818E4" w:rsidP="004818E4">
      <w:pPr>
        <w:spacing w:before="11"/>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F309D1" w:rsidTr="0013549A">
        <w:trPr>
          <w:trHeight w:hRule="exact" w:val="278"/>
        </w:trPr>
        <w:tc>
          <w:tcPr>
            <w:tcW w:w="10639" w:type="dxa"/>
            <w:shd w:val="clear" w:color="auto" w:fill="D9D9D9" w:themeFill="background1" w:themeFillShade="D9"/>
          </w:tcPr>
          <w:p w:rsidR="004818E4" w:rsidRPr="004C7EEE" w:rsidRDefault="003B07CF" w:rsidP="004818E4">
            <w:pPr>
              <w:spacing w:line="268" w:lineRule="exact"/>
              <w:ind w:left="103"/>
              <w:rPr>
                <w:rFonts w:ascii="Times New Roman" w:eastAsia="Calibri" w:hAnsi="Times New Roman" w:cs="Times New Roman"/>
                <w:b/>
              </w:rPr>
            </w:pPr>
            <w:r>
              <w:rPr>
                <w:rFonts w:ascii="Times New Roman" w:eastAsia="Calibri" w:hAnsi="Times New Roman" w:cs="Times New Roman"/>
                <w:b/>
                <w:u w:val="single"/>
              </w:rPr>
              <w:t>Combined Tactical System (CTS)</w:t>
            </w:r>
            <w:r w:rsidR="004818E4" w:rsidRPr="004C7EEE">
              <w:rPr>
                <w:rFonts w:ascii="Times New Roman" w:eastAsia="Calibri" w:hAnsi="Times New Roman" w:cs="Times New Roman"/>
                <w:b/>
                <w:u w:val="single"/>
              </w:rPr>
              <w:t xml:space="preserve"> Di</w:t>
            </w:r>
            <w:r>
              <w:rPr>
                <w:rFonts w:ascii="Times New Roman" w:eastAsia="Calibri" w:hAnsi="Times New Roman" w:cs="Times New Roman"/>
                <w:b/>
                <w:u w:val="single"/>
              </w:rPr>
              <w:t>versionary</w:t>
            </w:r>
            <w:r w:rsidR="004818E4" w:rsidRPr="004C7EEE">
              <w:rPr>
                <w:rFonts w:ascii="Times New Roman" w:eastAsia="Calibri" w:hAnsi="Times New Roman" w:cs="Times New Roman"/>
                <w:b/>
                <w:u w:val="single"/>
              </w:rPr>
              <w:t xml:space="preserve"> Device - CONSUMABLE</w:t>
            </w:r>
          </w:p>
        </w:tc>
      </w:tr>
      <w:tr w:rsidR="004818E4" w:rsidRPr="00F309D1" w:rsidTr="001630C8">
        <w:trPr>
          <w:trHeight w:hRule="exact" w:val="1531"/>
        </w:trPr>
        <w:tc>
          <w:tcPr>
            <w:tcW w:w="10639" w:type="dxa"/>
          </w:tcPr>
          <w:p w:rsidR="004818E4" w:rsidRPr="004C7EEE" w:rsidRDefault="004818E4" w:rsidP="001630C8">
            <w:pPr>
              <w:ind w:left="103" w:right="134"/>
              <w:jc w:val="both"/>
              <w:rPr>
                <w:rFonts w:ascii="Times New Roman" w:eastAsia="Calibri" w:hAnsi="Times New Roman" w:cs="Times New Roman"/>
              </w:rPr>
            </w:pPr>
            <w:r w:rsidRPr="004C7EEE">
              <w:rPr>
                <w:rFonts w:ascii="Times New Roman" w:eastAsia="Calibri" w:hAnsi="Times New Roman" w:cs="Times New Roman"/>
                <w:b/>
              </w:rPr>
              <w:t>Capabilities</w:t>
            </w:r>
            <w:r w:rsidRPr="004C7EEE">
              <w:rPr>
                <w:rFonts w:ascii="Times New Roman" w:eastAsia="Calibri" w:hAnsi="Times New Roman" w:cs="Times New Roman"/>
              </w:rPr>
              <w:t xml:space="preserve">: </w:t>
            </w:r>
            <w:r w:rsidRPr="004C7EEE">
              <w:rPr>
                <w:rFonts w:ascii="Times New Roman" w:eastAsia="Calibri" w:hAnsi="Times New Roman" w:cs="Times New Roman"/>
                <w:color w:val="202122"/>
              </w:rPr>
              <w:t xml:space="preserve">Used to temporarily disorient a subject’s senses. They are designed to produce a bright flash of light and an intensely loud “bang” to distract a subject and create a tactical advantage to </w:t>
            </w:r>
            <w:r w:rsidRPr="004C7EEE">
              <w:rPr>
                <w:rFonts w:ascii="Times New Roman" w:eastAsia="Calibri" w:hAnsi="Times New Roman" w:cs="Times New Roman"/>
                <w:sz w:val="24"/>
              </w:rPr>
              <w:t xml:space="preserve">law enforcement </w:t>
            </w:r>
            <w:r w:rsidRPr="004C7EEE">
              <w:rPr>
                <w:rFonts w:ascii="Times New Roman" w:eastAsia="Calibri" w:hAnsi="Times New Roman" w:cs="Times New Roman"/>
                <w:color w:val="202122"/>
              </w:rPr>
              <w:t>making contact.</w:t>
            </w:r>
          </w:p>
          <w:p w:rsidR="001630C8" w:rsidRPr="001630C8" w:rsidRDefault="004818E4" w:rsidP="001630C8">
            <w:pPr>
              <w:ind w:left="101" w:right="331"/>
              <w:jc w:val="both"/>
              <w:rPr>
                <w:rFonts w:ascii="Times New Roman" w:eastAsia="Calibri" w:hAnsi="Times New Roman" w:cs="Times New Roman"/>
                <w:color w:val="202122"/>
              </w:rPr>
            </w:pPr>
            <w:r w:rsidRPr="004C7EEE">
              <w:rPr>
                <w:rFonts w:ascii="Times New Roman" w:eastAsia="Calibri" w:hAnsi="Times New Roman" w:cs="Times New Roman"/>
              </w:rPr>
              <w:t xml:space="preserve">The flash temporarily activates all </w:t>
            </w:r>
            <w:hyperlink r:id="rId10">
              <w:r w:rsidRPr="004C7EEE">
                <w:rPr>
                  <w:rFonts w:ascii="Times New Roman" w:eastAsia="Calibri" w:hAnsi="Times New Roman" w:cs="Times New Roman"/>
                </w:rPr>
                <w:t>photoreceptor cells</w:t>
              </w:r>
            </w:hyperlink>
            <w:r w:rsidRPr="004C7EEE">
              <w:rPr>
                <w:rFonts w:ascii="Times New Roman" w:eastAsia="Calibri" w:hAnsi="Times New Roman" w:cs="Times New Roman"/>
              </w:rPr>
              <w:t xml:space="preserve"> in the </w:t>
            </w:r>
            <w:hyperlink r:id="rId11">
              <w:r w:rsidRPr="004C7EEE">
                <w:rPr>
                  <w:rFonts w:ascii="Times New Roman" w:eastAsia="Calibri" w:hAnsi="Times New Roman" w:cs="Times New Roman"/>
                </w:rPr>
                <w:t>eye,</w:t>
              </w:r>
            </w:hyperlink>
            <w:r w:rsidRPr="004C7EEE">
              <w:rPr>
                <w:rFonts w:ascii="Times New Roman" w:eastAsia="Calibri" w:hAnsi="Times New Roman" w:cs="Times New Roman"/>
              </w:rPr>
              <w:t xml:space="preserve"> blinding it for approximately five seconds. Afterward, effected subjects perceive an </w:t>
            </w:r>
            <w:hyperlink r:id="rId12">
              <w:r w:rsidRPr="004C7EEE">
                <w:rPr>
                  <w:rFonts w:ascii="Times New Roman" w:eastAsia="Calibri" w:hAnsi="Times New Roman" w:cs="Times New Roman"/>
                </w:rPr>
                <w:t>afterimage</w:t>
              </w:r>
            </w:hyperlink>
            <w:r w:rsidRPr="004C7EEE">
              <w:rPr>
                <w:rFonts w:ascii="Times New Roman" w:eastAsia="Calibri" w:hAnsi="Times New Roman" w:cs="Times New Roman"/>
              </w:rPr>
              <w:t xml:space="preserve"> which impairs their vision. The volume of the detonation also causes temporary deafness in the subject and disturbs the </w:t>
            </w:r>
            <w:hyperlink r:id="rId13">
              <w:r w:rsidRPr="004C7EEE">
                <w:rPr>
                  <w:rFonts w:ascii="Times New Roman" w:eastAsia="Calibri" w:hAnsi="Times New Roman" w:cs="Times New Roman"/>
                </w:rPr>
                <w:t>fluid in the ear</w:t>
              </w:r>
            </w:hyperlink>
            <w:r w:rsidRPr="004C7EEE">
              <w:rPr>
                <w:rFonts w:ascii="Times New Roman" w:eastAsia="Calibri" w:hAnsi="Times New Roman" w:cs="Times New Roman"/>
              </w:rPr>
              <w:t xml:space="preserve">, causing a </w:t>
            </w:r>
            <w:r w:rsidRPr="004C7EEE">
              <w:rPr>
                <w:rFonts w:ascii="Times New Roman" w:eastAsia="Calibri" w:hAnsi="Times New Roman" w:cs="Times New Roman"/>
                <w:color w:val="202122"/>
              </w:rPr>
              <w:t>loss of balance</w:t>
            </w:r>
            <w:r w:rsidR="001630C8">
              <w:rPr>
                <w:rFonts w:ascii="Times New Roman" w:eastAsia="Calibri" w:hAnsi="Times New Roman" w:cs="Times New Roman"/>
                <w:color w:val="202122"/>
              </w:rPr>
              <w:t>.</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xml:space="preserve">: </w:t>
            </w:r>
            <w:r w:rsidR="0095717B" w:rsidRPr="004C7EEE">
              <w:rPr>
                <w:rFonts w:ascii="Times New Roman" w:eastAsia="Calibri" w:hAnsi="Times New Roman" w:cs="Times New Roman"/>
              </w:rPr>
              <w:t>5</w:t>
            </w:r>
            <w:r w:rsidR="0036098D" w:rsidRPr="004C7EEE">
              <w:rPr>
                <w:rFonts w:ascii="Times New Roman" w:eastAsia="Calibri" w:hAnsi="Times New Roman" w:cs="Times New Roman"/>
              </w:rPr>
              <w:t xml:space="preserve"> </w:t>
            </w:r>
            <w:r w:rsidR="0095717B" w:rsidRPr="004C7EEE">
              <w:rPr>
                <w:rFonts w:ascii="Times New Roman" w:eastAsia="Calibri" w:hAnsi="Times New Roman" w:cs="Times New Roman"/>
              </w:rPr>
              <w:t>Years</w:t>
            </w:r>
            <w:r w:rsidRPr="004C7EEE">
              <w:rPr>
                <w:rFonts w:ascii="Times New Roman" w:eastAsia="Calibri" w:hAnsi="Times New Roman" w:cs="Times New Roman"/>
              </w:rPr>
              <w:t xml:space="preserve"> </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Cost to purchase</w:t>
            </w:r>
            <w:r w:rsidRPr="004C7EEE">
              <w:rPr>
                <w:rFonts w:ascii="Times New Roman" w:eastAsia="Calibri" w:hAnsi="Times New Roman" w:cs="Times New Roman"/>
              </w:rPr>
              <w:t>:</w:t>
            </w:r>
            <w:r w:rsidR="00AA0D4E">
              <w:rPr>
                <w:rFonts w:ascii="Times New Roman" w:eastAsia="Calibri" w:hAnsi="Times New Roman" w:cs="Times New Roman"/>
              </w:rPr>
              <w:t xml:space="preserve"> </w:t>
            </w:r>
            <w:r w:rsidR="0095717B" w:rsidRPr="004C7EEE">
              <w:rPr>
                <w:rFonts w:ascii="Times New Roman" w:eastAsia="Calibri" w:hAnsi="Times New Roman" w:cs="Times New Roman"/>
              </w:rPr>
              <w:t>$28.00</w:t>
            </w:r>
            <w:r w:rsidRPr="004C7EEE">
              <w:rPr>
                <w:rFonts w:ascii="Times New Roman" w:eastAsia="Calibri" w:hAnsi="Times New Roman" w:cs="Times New Roman"/>
              </w:rPr>
              <w:t xml:space="preserve"> </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xml:space="preserve">: </w:t>
            </w:r>
            <w:r w:rsidR="0095717B" w:rsidRPr="004C7EEE">
              <w:rPr>
                <w:rFonts w:ascii="Times New Roman" w:eastAsia="Calibri" w:hAnsi="Times New Roman" w:cs="Times New Roman"/>
              </w:rPr>
              <w:t>$</w:t>
            </w:r>
            <w:r w:rsidR="004C7EEE">
              <w:rPr>
                <w:rFonts w:ascii="Times New Roman" w:eastAsia="Calibri" w:hAnsi="Times New Roman" w:cs="Times New Roman"/>
              </w:rPr>
              <w:t>2,</w:t>
            </w:r>
            <w:r w:rsidR="0095717B" w:rsidRPr="004C7EEE">
              <w:rPr>
                <w:rFonts w:ascii="Times New Roman" w:eastAsia="Calibri" w:hAnsi="Times New Roman" w:cs="Times New Roman"/>
              </w:rPr>
              <w:t>672.00</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0095717B" w:rsidRPr="004C7EEE">
              <w:rPr>
                <w:rFonts w:ascii="Times New Roman" w:eastAsia="Calibri" w:hAnsi="Times New Roman" w:cs="Times New Roman"/>
                <w:b/>
              </w:rPr>
              <w:t>20</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Quantity Sought: </w:t>
            </w:r>
            <w:r w:rsidR="0095717B" w:rsidRPr="004C7EEE">
              <w:rPr>
                <w:rFonts w:ascii="Times New Roman" w:eastAsia="Calibri" w:hAnsi="Times New Roman" w:cs="Times New Roman"/>
                <w:b/>
              </w:rPr>
              <w:t xml:space="preserve"> 24</w:t>
            </w:r>
          </w:p>
        </w:tc>
      </w:tr>
      <w:tr w:rsidR="004818E4" w:rsidRPr="00F309D1" w:rsidTr="00F657E1">
        <w:trPr>
          <w:trHeight w:hRule="exact" w:val="278"/>
        </w:trPr>
        <w:tc>
          <w:tcPr>
            <w:tcW w:w="10639" w:type="dxa"/>
          </w:tcPr>
          <w:p w:rsidR="004818E4" w:rsidRPr="004C7EEE" w:rsidRDefault="004818E4" w:rsidP="004818E4">
            <w:pPr>
              <w:tabs>
                <w:tab w:val="left" w:pos="3501"/>
              </w:tabs>
              <w:spacing w:line="268" w:lineRule="exact"/>
              <w:ind w:left="103"/>
              <w:rPr>
                <w:rFonts w:ascii="Times New Roman" w:eastAsia="Calibri" w:hAnsi="Times New Roman" w:cs="Times New Roman"/>
              </w:rPr>
            </w:pPr>
            <w:r w:rsidRPr="004C7EEE">
              <w:rPr>
                <w:rFonts w:ascii="Times New Roman" w:eastAsia="Calibri" w:hAnsi="Times New Roman" w:cs="Times New Roman"/>
                <w:b/>
              </w:rPr>
              <w:t>Legal and procedural rules</w:t>
            </w:r>
            <w:r w:rsidRPr="004C7EEE">
              <w:rPr>
                <w:rFonts w:ascii="Times New Roman" w:eastAsia="Calibri" w:hAnsi="Times New Roman" w:cs="Times New Roman"/>
                <w:b/>
                <w:spacing w:val="-8"/>
              </w:rPr>
              <w:t xml:space="preserve"> </w:t>
            </w:r>
            <w:r w:rsidRPr="004C7EEE">
              <w:rPr>
                <w:rFonts w:ascii="Times New Roman" w:eastAsia="Calibri" w:hAnsi="Times New Roman" w:cs="Times New Roman"/>
                <w:b/>
              </w:rPr>
              <w:t>for</w:t>
            </w:r>
            <w:r w:rsidRPr="004C7EEE">
              <w:rPr>
                <w:rFonts w:ascii="Times New Roman" w:eastAsia="Calibri" w:hAnsi="Times New Roman" w:cs="Times New Roman"/>
                <w:b/>
                <w:spacing w:val="-1"/>
              </w:rPr>
              <w:t xml:space="preserve"> </w:t>
            </w:r>
            <w:r w:rsidRPr="004C7EEE">
              <w:rPr>
                <w:rFonts w:ascii="Times New Roman" w:eastAsia="Calibri" w:hAnsi="Times New Roman" w:cs="Times New Roman"/>
                <w:b/>
              </w:rPr>
              <w:t>use</w:t>
            </w:r>
            <w:r w:rsidRPr="004C7EEE">
              <w:rPr>
                <w:rFonts w:ascii="Times New Roman" w:eastAsia="Calibri" w:hAnsi="Times New Roman" w:cs="Times New Roman"/>
              </w:rPr>
              <w:t>:</w:t>
            </w:r>
            <w:r w:rsidRPr="004C7EEE">
              <w:rPr>
                <w:rFonts w:ascii="Times New Roman" w:eastAsia="Calibri" w:hAnsi="Times New Roman" w:cs="Times New Roman"/>
              </w:rPr>
              <w:tab/>
            </w:r>
            <w:r w:rsidR="0095717B" w:rsidRPr="004C7EEE">
              <w:rPr>
                <w:rFonts w:ascii="Times New Roman" w:eastAsia="Calibri" w:hAnsi="Times New Roman" w:cs="Times New Roman"/>
              </w:rPr>
              <w:t xml:space="preserve">Lexipol Policies </w:t>
            </w:r>
            <w:r w:rsidR="00CC3D0E" w:rsidRPr="004C7EEE">
              <w:rPr>
                <w:rFonts w:ascii="Times New Roman" w:eastAsia="Calibri" w:hAnsi="Times New Roman" w:cs="Times New Roman"/>
              </w:rPr>
              <w:t xml:space="preserve">300, </w:t>
            </w:r>
            <w:r w:rsidR="0095717B" w:rsidRPr="004C7EEE">
              <w:rPr>
                <w:rFonts w:ascii="Times New Roman" w:eastAsia="Calibri" w:hAnsi="Times New Roman" w:cs="Times New Roman"/>
              </w:rPr>
              <w:t>308 (Operations) and 522 (Custody)</w:t>
            </w:r>
          </w:p>
        </w:tc>
      </w:tr>
      <w:tr w:rsidR="004818E4" w:rsidRPr="004818E4" w:rsidTr="006858D3">
        <w:trPr>
          <w:trHeight w:hRule="exact" w:val="622"/>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tbl>
    <w:p w:rsidR="00F657E1" w:rsidRPr="004818E4" w:rsidRDefault="00F657E1" w:rsidP="00F657E1">
      <w:pPr>
        <w:spacing w:before="11"/>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657E1" w:rsidRPr="00F309D1" w:rsidTr="0013549A">
        <w:trPr>
          <w:trHeight w:hRule="exact" w:val="278"/>
        </w:trPr>
        <w:tc>
          <w:tcPr>
            <w:tcW w:w="10639" w:type="dxa"/>
            <w:shd w:val="clear" w:color="auto" w:fill="D9D9D9" w:themeFill="background1" w:themeFillShade="D9"/>
          </w:tcPr>
          <w:p w:rsidR="00F657E1" w:rsidRPr="00AE6565" w:rsidRDefault="00F657E1" w:rsidP="00F657E1">
            <w:pPr>
              <w:spacing w:line="268" w:lineRule="exact"/>
              <w:ind w:left="103"/>
              <w:rPr>
                <w:rFonts w:ascii="Times New Roman" w:eastAsia="Calibri" w:hAnsi="Times New Roman" w:cs="Times New Roman"/>
                <w:b/>
              </w:rPr>
            </w:pPr>
            <w:r w:rsidRPr="00AE6565">
              <w:rPr>
                <w:rFonts w:ascii="Times New Roman" w:eastAsia="Calibri" w:hAnsi="Times New Roman" w:cs="Times New Roman"/>
                <w:b/>
                <w:u w:val="single"/>
              </w:rPr>
              <w:t>40MM Direct Impact OC</w:t>
            </w:r>
            <w:r w:rsidR="00F309D1" w:rsidRPr="00AE6565">
              <w:rPr>
                <w:rFonts w:ascii="Times New Roman" w:eastAsia="Calibri" w:hAnsi="Times New Roman" w:cs="Times New Roman"/>
                <w:b/>
                <w:u w:val="single"/>
              </w:rPr>
              <w:t xml:space="preserve"> round</w:t>
            </w:r>
            <w:r w:rsidR="0067340A">
              <w:rPr>
                <w:rFonts w:ascii="Times New Roman" w:eastAsia="Calibri" w:hAnsi="Times New Roman" w:cs="Times New Roman"/>
                <w:b/>
                <w:u w:val="single"/>
              </w:rPr>
              <w:t xml:space="preserve"> - CONSUMABLE</w:t>
            </w:r>
          </w:p>
        </w:tc>
      </w:tr>
      <w:tr w:rsidR="00F657E1" w:rsidRPr="00F309D1" w:rsidTr="0013549A">
        <w:trPr>
          <w:trHeight w:hRule="exact" w:val="1405"/>
        </w:trPr>
        <w:tc>
          <w:tcPr>
            <w:tcW w:w="10639" w:type="dxa"/>
          </w:tcPr>
          <w:p w:rsidR="0095717B" w:rsidRPr="00242BAF" w:rsidRDefault="0095717B" w:rsidP="0013549A">
            <w:pPr>
              <w:ind w:left="103" w:right="171"/>
              <w:jc w:val="both"/>
              <w:rPr>
                <w:rFonts w:ascii="Times New Roman" w:eastAsia="Calibri" w:hAnsi="Times New Roman" w:cs="Times New Roman"/>
              </w:rPr>
            </w:pPr>
            <w:r w:rsidRPr="00242BAF">
              <w:rPr>
                <w:rFonts w:ascii="Times New Roman" w:eastAsia="Calibri" w:hAnsi="Times New Roman" w:cs="Times New Roman"/>
                <w:b/>
              </w:rPr>
              <w:t>Capabilities</w:t>
            </w:r>
            <w:r w:rsidRPr="00242BAF">
              <w:rPr>
                <w:rFonts w:ascii="Times New Roman" w:eastAsia="Calibri" w:hAnsi="Times New Roman" w:cs="Times New Roman"/>
              </w:rPr>
              <w:t>: The 40MM Direct Impact OC round is used as a direct impact on the subject.  Upon impact the projectile disperses in to a powder of oleoresin capsicum to affect the respiratory system.  The respiratory effects include coughing, sneezing and sometimes difficulty breathing.  The powder also effects the eyes causing irritation and burning.</w:t>
            </w:r>
            <w:r w:rsidR="0036098D">
              <w:rPr>
                <w:rFonts w:ascii="Times New Roman" w:eastAsia="Calibri" w:hAnsi="Times New Roman" w:cs="Times New Roman"/>
              </w:rPr>
              <w:t xml:space="preserve">  </w:t>
            </w:r>
            <w:r w:rsidRPr="00242BAF">
              <w:rPr>
                <w:rFonts w:ascii="Times New Roman" w:eastAsia="Calibri" w:hAnsi="Times New Roman" w:cs="Times New Roman"/>
              </w:rPr>
              <w:t>The round is used for crowd control and for cell extractions by personnel responding to incidents at the Lassen County Jail.</w:t>
            </w:r>
          </w:p>
          <w:p w:rsidR="00C4243C" w:rsidRPr="00AE6565" w:rsidRDefault="00C4243C" w:rsidP="0013549A">
            <w:pPr>
              <w:ind w:left="103" w:right="171"/>
              <w:jc w:val="both"/>
              <w:rPr>
                <w:rFonts w:ascii="Times New Roman" w:eastAsia="Calibri" w:hAnsi="Times New Roman" w:cs="Times New Roman"/>
              </w:rPr>
            </w:pPr>
          </w:p>
          <w:p w:rsidR="00C4243C" w:rsidRPr="00AE6565" w:rsidRDefault="00C4243C" w:rsidP="0013549A">
            <w:pPr>
              <w:ind w:right="171"/>
              <w:jc w:val="both"/>
              <w:rPr>
                <w:rFonts w:ascii="Times New Roman" w:eastAsia="Calibri" w:hAnsi="Times New Roman" w:cs="Times New Roman"/>
              </w:rPr>
            </w:pPr>
          </w:p>
          <w:p w:rsidR="00F657E1" w:rsidRPr="00AE6565" w:rsidRDefault="00F657E1" w:rsidP="0013549A">
            <w:pPr>
              <w:spacing w:before="1"/>
              <w:ind w:left="103"/>
              <w:jc w:val="both"/>
              <w:rPr>
                <w:rFonts w:ascii="Times New Roman" w:eastAsia="Calibri" w:hAnsi="Times New Roman" w:cs="Times New Roman"/>
              </w:rPr>
            </w:pP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sidR="0095717B">
              <w:rPr>
                <w:rFonts w:ascii="Times New Roman" w:eastAsia="Calibri" w:hAnsi="Times New Roman" w:cs="Times New Roman"/>
              </w:rPr>
              <w:t>$</w:t>
            </w:r>
            <w:r w:rsidR="00F309D1" w:rsidRPr="00AE6565">
              <w:rPr>
                <w:rFonts w:ascii="Times New Roman" w:eastAsia="Calibri" w:hAnsi="Times New Roman" w:cs="Times New Roman"/>
              </w:rPr>
              <w:t>22.58</w:t>
            </w:r>
          </w:p>
        </w:tc>
      </w:tr>
      <w:tr w:rsidR="00F657E1" w:rsidRPr="00AE6565" w:rsidTr="00F657E1">
        <w:trPr>
          <w:trHeight w:hRule="exact" w:val="281"/>
        </w:trPr>
        <w:tc>
          <w:tcPr>
            <w:tcW w:w="10639" w:type="dxa"/>
          </w:tcPr>
          <w:p w:rsidR="00F657E1" w:rsidRPr="00AE6565" w:rsidRDefault="00F657E1" w:rsidP="00F657E1">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Pr="00AE6565">
              <w:rPr>
                <w:rFonts w:ascii="Times New Roman" w:eastAsia="Calibri" w:hAnsi="Times New Roman" w:cs="Times New Roman"/>
              </w:rPr>
              <w:t xml:space="preserve"> </w:t>
            </w:r>
            <w:r w:rsidR="006858D3">
              <w:rPr>
                <w:rFonts w:ascii="Times New Roman" w:eastAsia="Calibri" w:hAnsi="Times New Roman" w:cs="Times New Roman"/>
              </w:rPr>
              <w:t>$4,000</w:t>
            </w:r>
          </w:p>
        </w:tc>
      </w:tr>
      <w:tr w:rsidR="00F657E1" w:rsidRPr="00AE6565" w:rsidTr="00C4243C">
        <w:trPr>
          <w:trHeight w:hRule="exact" w:val="343"/>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8457D1" w:rsidRPr="00AE6565">
              <w:rPr>
                <w:rFonts w:ascii="Times New Roman" w:eastAsia="Calibri" w:hAnsi="Times New Roman" w:cs="Times New Roman"/>
                <w:b/>
              </w:rPr>
              <w:t>10</w:t>
            </w:r>
            <w:r w:rsidR="00F309D1" w:rsidRPr="00AE6565">
              <w:rPr>
                <w:rFonts w:ascii="Times New Roman" w:eastAsia="Calibri" w:hAnsi="Times New Roman" w:cs="Times New Roman"/>
                <w:b/>
              </w:rPr>
              <w:t>0</w:t>
            </w:r>
          </w:p>
        </w:tc>
      </w:tr>
      <w:tr w:rsidR="00F657E1" w:rsidRPr="00AE6565" w:rsidTr="00F657E1">
        <w:trPr>
          <w:trHeight w:hRule="exact" w:val="278"/>
        </w:trPr>
        <w:tc>
          <w:tcPr>
            <w:tcW w:w="10639" w:type="dxa"/>
          </w:tcPr>
          <w:p w:rsidR="00F657E1" w:rsidRPr="00AE6565" w:rsidRDefault="00F657E1" w:rsidP="00C4243C">
            <w:pPr>
              <w:spacing w:line="268" w:lineRule="exact"/>
              <w:ind w:left="103"/>
              <w:rPr>
                <w:rFonts w:ascii="Times New Roman" w:eastAsia="Calibri" w:hAnsi="Times New Roman" w:cs="Times New Roman"/>
              </w:rPr>
            </w:pPr>
            <w:r w:rsidRPr="00AE6565">
              <w:rPr>
                <w:rFonts w:ascii="Times New Roman" w:eastAsia="Calibri" w:hAnsi="Times New Roman" w:cs="Times New Roman"/>
                <w:b/>
              </w:rPr>
              <w:t>Quantity Sought:</w:t>
            </w:r>
            <w:r w:rsidR="00C4243C" w:rsidRPr="00AE6565">
              <w:rPr>
                <w:rFonts w:ascii="Times New Roman" w:eastAsia="Calibri" w:hAnsi="Times New Roman" w:cs="Times New Roman"/>
              </w:rPr>
              <w:t xml:space="preserve">  </w:t>
            </w:r>
            <w:r w:rsidR="00AE6565">
              <w:rPr>
                <w:rFonts w:ascii="Times New Roman" w:eastAsia="Calibri" w:hAnsi="Times New Roman" w:cs="Times New Roman"/>
              </w:rPr>
              <w:t>50</w:t>
            </w:r>
            <w:r w:rsidRPr="00AE6565">
              <w:rPr>
                <w:rFonts w:ascii="Times New Roman" w:eastAsia="Calibri" w:hAnsi="Times New Roman" w:cs="Times New Roman"/>
                <w:b/>
              </w:rPr>
              <w:t xml:space="preserve"> </w:t>
            </w: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w:t>
            </w:r>
            <w:r w:rsidR="00164AB3">
              <w:rPr>
                <w:rFonts w:ascii="Times New Roman" w:eastAsia="Calibri" w:hAnsi="Times New Roman" w:cs="Times New Roman"/>
              </w:rPr>
              <w:t xml:space="preserve">  Lexipol Policy </w:t>
            </w:r>
            <w:r w:rsidR="00CC3D0E">
              <w:rPr>
                <w:rFonts w:ascii="Times New Roman" w:eastAsia="Calibri" w:hAnsi="Times New Roman" w:cs="Times New Roman"/>
              </w:rPr>
              <w:t xml:space="preserve">300, </w:t>
            </w:r>
            <w:r w:rsidR="00164AB3">
              <w:rPr>
                <w:rFonts w:ascii="Times New Roman" w:eastAsia="Calibri" w:hAnsi="Times New Roman" w:cs="Times New Roman"/>
              </w:rPr>
              <w:t>308</w:t>
            </w:r>
            <w:r w:rsidR="00C4243C" w:rsidRPr="00AE6565">
              <w:rPr>
                <w:rFonts w:ascii="Times New Roman" w:eastAsia="Calibri" w:hAnsi="Times New Roman" w:cs="Times New Roman"/>
              </w:rPr>
              <w:t xml:space="preserve"> (Operations) and 522 (Custody)</w:t>
            </w:r>
            <w:r w:rsidRPr="00AE6565">
              <w:rPr>
                <w:rFonts w:ascii="Times New Roman" w:eastAsia="Calibri" w:hAnsi="Times New Roman" w:cs="Times New Roman"/>
              </w:rPr>
              <w:t xml:space="preserve"> </w:t>
            </w:r>
          </w:p>
        </w:tc>
      </w:tr>
      <w:tr w:rsidR="00F657E1" w:rsidRPr="00AE6565" w:rsidTr="006858D3">
        <w:trPr>
          <w:trHeight w:hRule="exact" w:val="667"/>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sidR="006858D3">
              <w:rPr>
                <w:rFonts w:ascii="Times New Roman" w:eastAsia="Calibri" w:hAnsi="Times New Roman" w:cs="Times New Roman"/>
              </w:rPr>
              <w:t>.  Training costs for personnel and materials are included in the anticipated yearly cost above.</w:t>
            </w:r>
          </w:p>
        </w:tc>
      </w:tr>
    </w:tbl>
    <w:p w:rsidR="003419FC" w:rsidRDefault="003419FC" w:rsidP="00F657E1">
      <w:pPr>
        <w:spacing w:before="11"/>
        <w:rPr>
          <w:rFonts w:ascii="Times New Roman" w:hAnsi="Times New Roman" w:cs="Times New Roman"/>
          <w:b/>
          <w:sz w:val="23"/>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657E1" w:rsidRPr="00F309D1" w:rsidTr="0013549A">
        <w:trPr>
          <w:trHeight w:hRule="exact" w:val="278"/>
        </w:trPr>
        <w:tc>
          <w:tcPr>
            <w:tcW w:w="10639" w:type="dxa"/>
            <w:shd w:val="clear" w:color="auto" w:fill="D9D9D9" w:themeFill="background1" w:themeFillShade="D9"/>
          </w:tcPr>
          <w:p w:rsidR="00F657E1" w:rsidRPr="00F309D1" w:rsidRDefault="00F657E1" w:rsidP="00F657E1">
            <w:pPr>
              <w:spacing w:line="268" w:lineRule="exact"/>
              <w:ind w:left="103"/>
              <w:rPr>
                <w:rFonts w:ascii="Times New Roman" w:eastAsia="Calibri" w:hAnsi="Times New Roman" w:cs="Times New Roman"/>
                <w:b/>
                <w:highlight w:val="yellow"/>
              </w:rPr>
            </w:pPr>
            <w:r w:rsidRPr="004C7EEE">
              <w:rPr>
                <w:rFonts w:ascii="Times New Roman" w:eastAsia="Calibri" w:hAnsi="Times New Roman" w:cs="Times New Roman"/>
                <w:b/>
                <w:u w:val="single"/>
              </w:rPr>
              <w:t>40MM Ferret OC</w:t>
            </w:r>
            <w:r w:rsidR="00F309D1" w:rsidRPr="004C7EEE">
              <w:rPr>
                <w:rFonts w:ascii="Times New Roman" w:eastAsia="Calibri" w:hAnsi="Times New Roman" w:cs="Times New Roman"/>
                <w:b/>
                <w:u w:val="single"/>
              </w:rPr>
              <w:t xml:space="preserve"> round</w:t>
            </w:r>
            <w:r w:rsidR="0067340A">
              <w:rPr>
                <w:rFonts w:ascii="Times New Roman" w:eastAsia="Calibri" w:hAnsi="Times New Roman" w:cs="Times New Roman"/>
                <w:b/>
                <w:u w:val="single"/>
              </w:rPr>
              <w:t xml:space="preserve"> - CONSUMABLE</w:t>
            </w:r>
          </w:p>
        </w:tc>
      </w:tr>
      <w:tr w:rsidR="00F657E1" w:rsidRPr="00F309D1" w:rsidTr="0013549A">
        <w:trPr>
          <w:trHeight w:hRule="exact" w:val="1711"/>
        </w:trPr>
        <w:tc>
          <w:tcPr>
            <w:tcW w:w="10639" w:type="dxa"/>
          </w:tcPr>
          <w:p w:rsidR="0095717B" w:rsidRPr="00242BAF" w:rsidRDefault="0095717B" w:rsidP="0013549A">
            <w:pPr>
              <w:ind w:left="103" w:right="171"/>
              <w:jc w:val="both"/>
              <w:rPr>
                <w:rFonts w:ascii="Times New Roman" w:eastAsia="Calibri" w:hAnsi="Times New Roman" w:cs="Times New Roman"/>
              </w:rPr>
            </w:pPr>
            <w:r w:rsidRPr="00242BAF">
              <w:rPr>
                <w:rFonts w:ascii="Times New Roman" w:eastAsia="Calibri" w:hAnsi="Times New Roman" w:cs="Times New Roman"/>
                <w:b/>
              </w:rPr>
              <w:t>Capabilities</w:t>
            </w:r>
            <w:r w:rsidRPr="00242BAF">
              <w:rPr>
                <w:rFonts w:ascii="Times New Roman" w:eastAsia="Calibri" w:hAnsi="Times New Roman" w:cs="Times New Roman"/>
              </w:rPr>
              <w:t>:  The Ferret 40MM OC round is a frangible projectile filled with OC.  It is designed to deliver ch</w:t>
            </w:r>
            <w:r>
              <w:rPr>
                <w:rFonts w:ascii="Times New Roman" w:eastAsia="Calibri" w:hAnsi="Times New Roman" w:cs="Times New Roman"/>
              </w:rPr>
              <w:t>e</w:t>
            </w:r>
            <w:r w:rsidRPr="00242BAF">
              <w:rPr>
                <w:rFonts w:ascii="Times New Roman" w:eastAsia="Calibri" w:hAnsi="Times New Roman" w:cs="Times New Roman"/>
              </w:rPr>
              <w:t>m</w:t>
            </w:r>
            <w:r>
              <w:rPr>
                <w:rFonts w:ascii="Times New Roman" w:eastAsia="Calibri" w:hAnsi="Times New Roman" w:cs="Times New Roman"/>
              </w:rPr>
              <w:t>i</w:t>
            </w:r>
            <w:r w:rsidRPr="00242BAF">
              <w:rPr>
                <w:rFonts w:ascii="Times New Roman" w:eastAsia="Calibri" w:hAnsi="Times New Roman" w:cs="Times New Roman"/>
              </w:rPr>
              <w:t xml:space="preserve">cal agents, OC, in barricade situations from a 40MM launcher.  In a tactical deployment situation, the Ferret 40 MM is primarily used to dislodge barricaded subjects from very small, confined areas. </w:t>
            </w:r>
            <w:r w:rsidR="0002065F">
              <w:rPr>
                <w:rFonts w:ascii="Times New Roman" w:eastAsia="Calibri" w:hAnsi="Times New Roman" w:cs="Times New Roman"/>
              </w:rPr>
              <w:t>The round is non-burning and suitable for indoor use.  It can be used to penetrate barriers, such as windows, hollow core doors, wallboard and thin plywood.  Upon impact, the nose ruptures and instantaneously delivers the agent payload inside a structure or vehicle.</w:t>
            </w:r>
            <w:r w:rsidR="006858D3">
              <w:rPr>
                <w:rFonts w:ascii="Times New Roman" w:eastAsia="Calibri" w:hAnsi="Times New Roman" w:cs="Times New Roman"/>
              </w:rPr>
              <w:t xml:space="preserve">  </w:t>
            </w:r>
            <w:r w:rsidRPr="00242BAF">
              <w:rPr>
                <w:rFonts w:ascii="Times New Roman" w:eastAsia="Calibri" w:hAnsi="Times New Roman" w:cs="Times New Roman"/>
              </w:rPr>
              <w:t>The round is used for crowd control and for cell extractions by personnel responding to incidents at the Lassen County Jail.</w:t>
            </w:r>
          </w:p>
          <w:p w:rsidR="00C4243C" w:rsidRPr="00F309D1" w:rsidRDefault="00C4243C" w:rsidP="0013549A">
            <w:pPr>
              <w:ind w:left="103" w:right="134"/>
              <w:jc w:val="both"/>
              <w:rPr>
                <w:rFonts w:ascii="Times New Roman" w:eastAsia="Calibri" w:hAnsi="Times New Roman" w:cs="Times New Roman"/>
                <w:highlight w:val="yellow"/>
              </w:rPr>
            </w:pPr>
          </w:p>
        </w:tc>
      </w:tr>
      <w:tr w:rsidR="00F657E1" w:rsidRPr="00F309D1" w:rsidTr="00F657E1">
        <w:trPr>
          <w:trHeight w:hRule="exact" w:val="278"/>
        </w:trPr>
        <w:tc>
          <w:tcPr>
            <w:tcW w:w="10639" w:type="dxa"/>
          </w:tcPr>
          <w:p w:rsidR="00F657E1" w:rsidRPr="004C7EEE" w:rsidRDefault="0095717B"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Expected Life Span:  </w:t>
            </w:r>
            <w:r w:rsidRPr="004C7EEE">
              <w:rPr>
                <w:rFonts w:ascii="Times New Roman" w:eastAsia="Calibri" w:hAnsi="Times New Roman" w:cs="Times New Roman"/>
              </w:rPr>
              <w:t>5 years</w:t>
            </w:r>
          </w:p>
        </w:tc>
      </w:tr>
      <w:tr w:rsidR="00F657E1" w:rsidRPr="00F309D1" w:rsidTr="00F657E1">
        <w:trPr>
          <w:trHeight w:hRule="exact" w:val="278"/>
        </w:trPr>
        <w:tc>
          <w:tcPr>
            <w:tcW w:w="10639" w:type="dxa"/>
          </w:tcPr>
          <w:p w:rsidR="00F657E1" w:rsidRPr="004C7EEE" w:rsidRDefault="0095717B"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Cost to Purchase:</w:t>
            </w:r>
            <w:r w:rsidRPr="004C7EEE">
              <w:rPr>
                <w:rFonts w:ascii="Times New Roman" w:eastAsia="Calibri" w:hAnsi="Times New Roman" w:cs="Times New Roman"/>
              </w:rPr>
              <w:t xml:space="preserve">  $24.11</w:t>
            </w:r>
          </w:p>
        </w:tc>
      </w:tr>
      <w:tr w:rsidR="00F657E1" w:rsidRPr="00F309D1" w:rsidTr="00F657E1">
        <w:trPr>
          <w:trHeight w:hRule="exact" w:val="281"/>
        </w:trPr>
        <w:tc>
          <w:tcPr>
            <w:tcW w:w="10639" w:type="dxa"/>
          </w:tcPr>
          <w:p w:rsidR="00F657E1" w:rsidRPr="004C7EEE" w:rsidRDefault="00F657E1" w:rsidP="00F657E1">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xml:space="preserve">: </w:t>
            </w:r>
            <w:r w:rsidR="006858D3" w:rsidRPr="004C7EEE">
              <w:rPr>
                <w:rFonts w:ascii="Times New Roman" w:eastAsia="Calibri" w:hAnsi="Times New Roman" w:cs="Times New Roman"/>
              </w:rPr>
              <w:t>$4,000</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F309D1" w:rsidRPr="00AE6565">
              <w:rPr>
                <w:rFonts w:ascii="Times New Roman" w:eastAsia="Calibri" w:hAnsi="Times New Roman" w:cs="Times New Roman"/>
                <w:b/>
              </w:rPr>
              <w:t>20</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Quantity Sought:</w:t>
            </w:r>
            <w:r w:rsidR="00695152" w:rsidRPr="00AE6565">
              <w:rPr>
                <w:rFonts w:ascii="Times New Roman" w:eastAsia="Calibri" w:hAnsi="Times New Roman" w:cs="Times New Roman"/>
                <w:b/>
              </w:rPr>
              <w:t xml:space="preserve"> </w:t>
            </w:r>
            <w:r w:rsidR="00AE6565" w:rsidRPr="00AE6565">
              <w:rPr>
                <w:rFonts w:ascii="Times New Roman" w:eastAsia="Calibri" w:hAnsi="Times New Roman" w:cs="Times New Roman"/>
              </w:rPr>
              <w:t>20</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w:t>
            </w:r>
            <w:r w:rsidR="00695152" w:rsidRPr="00AE6565">
              <w:rPr>
                <w:rFonts w:ascii="Times New Roman" w:eastAsia="Calibri" w:hAnsi="Times New Roman" w:cs="Times New Roman"/>
              </w:rPr>
              <w:t xml:space="preserve"> Lexipol Policy 300</w:t>
            </w:r>
            <w:r w:rsidR="00CC3D0E">
              <w:rPr>
                <w:rFonts w:ascii="Times New Roman" w:eastAsia="Calibri" w:hAnsi="Times New Roman" w:cs="Times New Roman"/>
              </w:rPr>
              <w:t>, 308</w:t>
            </w:r>
            <w:r w:rsidR="00695152" w:rsidRPr="00AE6565">
              <w:rPr>
                <w:rFonts w:ascii="Times New Roman" w:eastAsia="Calibri" w:hAnsi="Times New Roman" w:cs="Times New Roman"/>
              </w:rPr>
              <w:t xml:space="preserve"> (Operations) and 522 (Custody)</w:t>
            </w:r>
            <w:r w:rsidRPr="00AE6565">
              <w:rPr>
                <w:rFonts w:ascii="Times New Roman" w:eastAsia="Calibri" w:hAnsi="Times New Roman" w:cs="Times New Roman"/>
              </w:rPr>
              <w:t xml:space="preserve"> </w:t>
            </w:r>
          </w:p>
        </w:tc>
      </w:tr>
      <w:tr w:rsidR="00F657E1" w:rsidRPr="00F309D1" w:rsidTr="006858D3">
        <w:trPr>
          <w:trHeight w:hRule="exact" w:val="667"/>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sidR="006858D3">
              <w:rPr>
                <w:rFonts w:ascii="Times New Roman" w:eastAsia="Calibri" w:hAnsi="Times New Roman" w:cs="Times New Roman"/>
              </w:rPr>
              <w:t>.  Training costs for personnel and materials are included in the anticipated yearly cost above.</w:t>
            </w:r>
          </w:p>
        </w:tc>
      </w:tr>
    </w:tbl>
    <w:p w:rsidR="00867A01" w:rsidRDefault="00867A01" w:rsidP="00F657E1">
      <w:pPr>
        <w:spacing w:before="11"/>
        <w:rPr>
          <w:rFonts w:ascii="Times New Roman" w:hAnsi="Times New Roman" w:cs="Times New Roman"/>
          <w:b/>
          <w:sz w:val="23"/>
          <w:highlight w:val="yellow"/>
        </w:rPr>
      </w:pPr>
    </w:p>
    <w:p w:rsidR="00E7746D" w:rsidRDefault="00E7746D" w:rsidP="00F657E1">
      <w:pPr>
        <w:spacing w:before="11"/>
        <w:rPr>
          <w:rFonts w:ascii="Times New Roman" w:hAnsi="Times New Roman" w:cs="Times New Roman"/>
          <w:b/>
          <w:sz w:val="23"/>
          <w:highlight w:val="yellow"/>
        </w:rPr>
      </w:pPr>
    </w:p>
    <w:p w:rsidR="00E7746D" w:rsidRPr="00F309D1" w:rsidRDefault="00E7746D" w:rsidP="00F657E1">
      <w:pPr>
        <w:spacing w:before="11"/>
        <w:rPr>
          <w:rFonts w:ascii="Times New Roman" w:hAnsi="Times New Roman" w:cs="Times New Roman"/>
          <w:b/>
          <w:sz w:val="23"/>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657E1" w:rsidRPr="00F309D1" w:rsidTr="0013549A">
        <w:trPr>
          <w:trHeight w:hRule="exact" w:val="278"/>
        </w:trPr>
        <w:tc>
          <w:tcPr>
            <w:tcW w:w="10639" w:type="dxa"/>
            <w:shd w:val="clear" w:color="auto" w:fill="D9D9D9" w:themeFill="background1" w:themeFillShade="D9"/>
          </w:tcPr>
          <w:p w:rsidR="00F657E1" w:rsidRPr="004C7EEE" w:rsidRDefault="00F657E1" w:rsidP="00F657E1">
            <w:pPr>
              <w:spacing w:line="268" w:lineRule="exact"/>
              <w:ind w:left="103"/>
              <w:rPr>
                <w:rFonts w:ascii="Times New Roman" w:eastAsia="Calibri" w:hAnsi="Times New Roman" w:cs="Times New Roman"/>
                <w:b/>
              </w:rPr>
            </w:pPr>
            <w:r w:rsidRPr="004C7EEE">
              <w:rPr>
                <w:rFonts w:ascii="Times New Roman" w:eastAsia="Calibri" w:hAnsi="Times New Roman" w:cs="Times New Roman"/>
                <w:b/>
                <w:u w:val="single"/>
              </w:rPr>
              <w:t>40MM Exact Impact</w:t>
            </w:r>
            <w:r w:rsidR="00F309D1" w:rsidRPr="004C7EEE">
              <w:rPr>
                <w:rFonts w:ascii="Times New Roman" w:eastAsia="Calibri" w:hAnsi="Times New Roman" w:cs="Times New Roman"/>
                <w:b/>
                <w:u w:val="single"/>
              </w:rPr>
              <w:t xml:space="preserve"> round</w:t>
            </w:r>
            <w:r w:rsidR="0067340A">
              <w:rPr>
                <w:rFonts w:ascii="Times New Roman" w:eastAsia="Calibri" w:hAnsi="Times New Roman" w:cs="Times New Roman"/>
                <w:b/>
                <w:u w:val="single"/>
              </w:rPr>
              <w:t xml:space="preserve"> - CONSUMABLE</w:t>
            </w:r>
          </w:p>
        </w:tc>
      </w:tr>
      <w:tr w:rsidR="00F657E1" w:rsidRPr="00F309D1" w:rsidTr="0013549A">
        <w:trPr>
          <w:trHeight w:hRule="exact" w:val="1711"/>
        </w:trPr>
        <w:tc>
          <w:tcPr>
            <w:tcW w:w="10639" w:type="dxa"/>
          </w:tcPr>
          <w:p w:rsidR="00F657E1" w:rsidRPr="00F309D1" w:rsidRDefault="0095717B" w:rsidP="0013549A">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Pr="00242BAF">
              <w:rPr>
                <w:rFonts w:ascii="Times New Roman" w:eastAsia="Calibri" w:hAnsi="Times New Roman" w:cs="Times New Roman"/>
              </w:rPr>
              <w:t>: The exact impact sponge round is a point-of-aim, point-of-impact direct-fire round.  The lightweight, high-speed projectile consisting of a plastic body and sponge nose that is spin stabilized via the incorporated rifling collar and the</w:t>
            </w:r>
            <w:r w:rsidR="006858D3">
              <w:rPr>
                <w:rFonts w:ascii="Times New Roman" w:eastAsia="Calibri" w:hAnsi="Times New Roman" w:cs="Times New Roman"/>
              </w:rPr>
              <w:t xml:space="preserve"> 40MM launcher’s rifled barrel.  This round is commonly used in situations where maximum deliverable energy is desired for the incapacitation of an aggressive, non-compliant subject.  This round has a maximum range of 131 feet at a velocity of 325 feet per second.  </w:t>
            </w:r>
            <w:r w:rsidRPr="00242BAF">
              <w:rPr>
                <w:rFonts w:ascii="Times New Roman" w:eastAsia="Calibri" w:hAnsi="Times New Roman" w:cs="Times New Roman"/>
              </w:rPr>
              <w:t>The round is used for crowd control and for cell extractions by personnel responding to incidents at the Lassen County Jail.</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sidR="002E14B5">
              <w:rPr>
                <w:rFonts w:ascii="Times New Roman" w:eastAsia="Calibri" w:hAnsi="Times New Roman" w:cs="Times New Roman"/>
              </w:rPr>
              <w:t>$</w:t>
            </w:r>
            <w:r w:rsidR="00F309D1" w:rsidRPr="00AE6565">
              <w:rPr>
                <w:rFonts w:ascii="Times New Roman" w:eastAsia="Calibri" w:hAnsi="Times New Roman" w:cs="Times New Roman"/>
              </w:rPr>
              <w:t>22.58</w:t>
            </w:r>
          </w:p>
        </w:tc>
      </w:tr>
      <w:tr w:rsidR="00F657E1" w:rsidRPr="00F309D1" w:rsidTr="00F657E1">
        <w:trPr>
          <w:trHeight w:hRule="exact" w:val="281"/>
        </w:trPr>
        <w:tc>
          <w:tcPr>
            <w:tcW w:w="10639" w:type="dxa"/>
          </w:tcPr>
          <w:p w:rsidR="00F657E1" w:rsidRPr="00F309D1" w:rsidRDefault="00F657E1" w:rsidP="00F657E1">
            <w:pPr>
              <w:spacing w:before="1"/>
              <w:ind w:left="103"/>
              <w:rPr>
                <w:rFonts w:ascii="Times New Roman" w:eastAsia="Calibri" w:hAnsi="Times New Roman" w:cs="Times New Roman"/>
                <w:highlight w:val="yellow"/>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00695152" w:rsidRPr="004C7EEE">
              <w:rPr>
                <w:rFonts w:ascii="Times New Roman" w:eastAsia="Calibri" w:hAnsi="Times New Roman" w:cs="Times New Roman"/>
                <w:b/>
              </w:rPr>
              <w:t xml:space="preserve"> </w:t>
            </w:r>
            <w:r w:rsidR="006858D3" w:rsidRPr="004C7EEE">
              <w:rPr>
                <w:rFonts w:ascii="Times New Roman" w:eastAsia="Calibri" w:hAnsi="Times New Roman" w:cs="Times New Roman"/>
              </w:rPr>
              <w:t>$4,000</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8457D1" w:rsidRPr="00AE6565">
              <w:rPr>
                <w:rFonts w:ascii="Times New Roman" w:eastAsia="Calibri" w:hAnsi="Times New Roman" w:cs="Times New Roman"/>
                <w:b/>
              </w:rPr>
              <w:t>9</w:t>
            </w:r>
            <w:r w:rsidR="002E14B5">
              <w:rPr>
                <w:rFonts w:ascii="Times New Roman" w:eastAsia="Calibri" w:hAnsi="Times New Roman" w:cs="Times New Roman"/>
                <w:b/>
              </w:rPr>
              <w:t>6</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Quantity Sought:</w:t>
            </w:r>
            <w:r w:rsidR="00695152" w:rsidRPr="00AE6565">
              <w:rPr>
                <w:rFonts w:ascii="Times New Roman" w:eastAsia="Calibri" w:hAnsi="Times New Roman" w:cs="Times New Roman"/>
                <w:b/>
              </w:rPr>
              <w:t xml:space="preserve"> </w:t>
            </w:r>
            <w:r w:rsidR="002E14B5">
              <w:rPr>
                <w:rFonts w:ascii="Times New Roman" w:eastAsia="Calibri" w:hAnsi="Times New Roman" w:cs="Times New Roman"/>
              </w:rPr>
              <w:t>100</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w:t>
            </w:r>
            <w:r w:rsidR="00695152" w:rsidRPr="00AE6565">
              <w:rPr>
                <w:rFonts w:ascii="Times New Roman" w:eastAsia="Calibri" w:hAnsi="Times New Roman" w:cs="Times New Roman"/>
              </w:rPr>
              <w:t xml:space="preserve"> Lexipol Policy 300</w:t>
            </w:r>
            <w:r w:rsidR="00CC3D0E">
              <w:rPr>
                <w:rFonts w:ascii="Times New Roman" w:eastAsia="Calibri" w:hAnsi="Times New Roman" w:cs="Times New Roman"/>
              </w:rPr>
              <w:t>, 308</w:t>
            </w:r>
            <w:r w:rsidR="00695152" w:rsidRPr="00AE6565">
              <w:rPr>
                <w:rFonts w:ascii="Times New Roman" w:eastAsia="Calibri" w:hAnsi="Times New Roman" w:cs="Times New Roman"/>
              </w:rPr>
              <w:t xml:space="preserve"> (Operations) and 522 (Custody)</w:t>
            </w:r>
            <w:r w:rsidRPr="00AE6565">
              <w:rPr>
                <w:rFonts w:ascii="Times New Roman" w:eastAsia="Calibri" w:hAnsi="Times New Roman" w:cs="Times New Roman"/>
              </w:rPr>
              <w:t xml:space="preserve"> </w:t>
            </w:r>
          </w:p>
        </w:tc>
      </w:tr>
      <w:tr w:rsidR="00F657E1" w:rsidRPr="00F309D1" w:rsidTr="006858D3">
        <w:trPr>
          <w:trHeight w:hRule="exact" w:val="65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sidR="006858D3">
              <w:rPr>
                <w:rFonts w:ascii="Times New Roman" w:eastAsia="Calibri" w:hAnsi="Times New Roman" w:cs="Times New Roman"/>
              </w:rPr>
              <w:t>.  Training costs for personnel and materials are included in the anticipated yearly cost above.</w:t>
            </w:r>
          </w:p>
        </w:tc>
      </w:tr>
    </w:tbl>
    <w:p w:rsidR="00F657E1" w:rsidRDefault="00F657E1" w:rsidP="00F657E1">
      <w:pPr>
        <w:spacing w:before="11"/>
        <w:rPr>
          <w:rFonts w:ascii="Times New Roman" w:hAnsi="Times New Roman" w:cs="Times New Roman"/>
          <w:b/>
          <w:sz w:val="23"/>
          <w:highlight w:val="yellow"/>
        </w:rPr>
      </w:pPr>
    </w:p>
    <w:p w:rsidR="00E7746D" w:rsidRPr="00F309D1" w:rsidRDefault="00E7746D" w:rsidP="00F657E1">
      <w:pPr>
        <w:spacing w:before="11"/>
        <w:rPr>
          <w:rFonts w:ascii="Times New Roman" w:hAnsi="Times New Roman" w:cs="Times New Roman"/>
          <w:b/>
          <w:sz w:val="23"/>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657E1" w:rsidRPr="00F309D1" w:rsidTr="0013549A">
        <w:trPr>
          <w:trHeight w:hRule="exact" w:val="278"/>
        </w:trPr>
        <w:tc>
          <w:tcPr>
            <w:tcW w:w="10639" w:type="dxa"/>
            <w:shd w:val="clear" w:color="auto" w:fill="D9D9D9" w:themeFill="background1" w:themeFillShade="D9"/>
          </w:tcPr>
          <w:p w:rsidR="00F657E1" w:rsidRPr="004C7EEE" w:rsidRDefault="00F657E1" w:rsidP="00F657E1">
            <w:pPr>
              <w:spacing w:line="268" w:lineRule="exact"/>
              <w:ind w:left="103"/>
              <w:rPr>
                <w:rFonts w:ascii="Times New Roman" w:eastAsia="Calibri" w:hAnsi="Times New Roman" w:cs="Times New Roman"/>
                <w:b/>
                <w:highlight w:val="yellow"/>
              </w:rPr>
            </w:pPr>
            <w:r w:rsidRPr="004C7EEE">
              <w:rPr>
                <w:rFonts w:ascii="Times New Roman" w:eastAsia="Calibri" w:hAnsi="Times New Roman" w:cs="Times New Roman"/>
                <w:b/>
                <w:u w:val="single"/>
              </w:rPr>
              <w:t xml:space="preserve">40MM OC Muzzle </w:t>
            </w:r>
            <w:r w:rsidR="00F309D1" w:rsidRPr="004C7EEE">
              <w:rPr>
                <w:rFonts w:ascii="Times New Roman" w:eastAsia="Calibri" w:hAnsi="Times New Roman" w:cs="Times New Roman"/>
                <w:b/>
                <w:u w:val="single"/>
              </w:rPr>
              <w:t>Blast round</w:t>
            </w:r>
            <w:r w:rsidR="0067340A">
              <w:rPr>
                <w:rFonts w:ascii="Times New Roman" w:eastAsia="Calibri" w:hAnsi="Times New Roman" w:cs="Times New Roman"/>
                <w:b/>
                <w:u w:val="single"/>
              </w:rPr>
              <w:t xml:space="preserve"> - CONSUMABLE</w:t>
            </w:r>
          </w:p>
        </w:tc>
      </w:tr>
      <w:tr w:rsidR="00F657E1" w:rsidRPr="00F309D1" w:rsidTr="00A70B16">
        <w:trPr>
          <w:trHeight w:hRule="exact" w:val="1621"/>
        </w:trPr>
        <w:tc>
          <w:tcPr>
            <w:tcW w:w="10639" w:type="dxa"/>
          </w:tcPr>
          <w:p w:rsidR="0095717B" w:rsidRPr="00242BAF" w:rsidRDefault="0095717B" w:rsidP="00D27890">
            <w:pPr>
              <w:ind w:left="103" w:right="171"/>
              <w:jc w:val="both"/>
              <w:rPr>
                <w:rFonts w:ascii="Times New Roman" w:eastAsia="Calibri" w:hAnsi="Times New Roman" w:cs="Times New Roman"/>
              </w:rPr>
            </w:pPr>
            <w:r w:rsidRPr="00242BAF">
              <w:rPr>
                <w:rFonts w:ascii="Times New Roman" w:eastAsia="Calibri" w:hAnsi="Times New Roman" w:cs="Times New Roman"/>
                <w:b/>
              </w:rPr>
              <w:t>Capabilities</w:t>
            </w:r>
            <w:r w:rsidRPr="00242BAF">
              <w:rPr>
                <w:rFonts w:ascii="Times New Roman" w:eastAsia="Calibri" w:hAnsi="Times New Roman" w:cs="Times New Roman"/>
              </w:rPr>
              <w:t xml:space="preserve">: The muzzle blast OC round is sued for crowd management for the immediate and close deployment of chemical agents.  In this case, OC powder. </w:t>
            </w:r>
            <w:r w:rsidR="00C60CAA">
              <w:rPr>
                <w:rFonts w:ascii="Times New Roman" w:eastAsia="Calibri" w:hAnsi="Times New Roman" w:cs="Times New Roman"/>
              </w:rPr>
              <w:t xml:space="preserve">It can also be employed in tactical operations such as barricaded subjects for area denial, area contamination, and a means of contaminating crawl spaces and attics.  It has a maximum effective range of 30 feet.  </w:t>
            </w:r>
            <w:r w:rsidRPr="00242BAF">
              <w:rPr>
                <w:rFonts w:ascii="Times New Roman" w:eastAsia="Calibri" w:hAnsi="Times New Roman" w:cs="Times New Roman"/>
              </w:rPr>
              <w:t>The powder affects the respiratory system causing coughing and sneezing.  The powder can cause irritatio</w:t>
            </w:r>
            <w:r w:rsidR="006858D3">
              <w:rPr>
                <w:rFonts w:ascii="Times New Roman" w:eastAsia="Calibri" w:hAnsi="Times New Roman" w:cs="Times New Roman"/>
              </w:rPr>
              <w:t xml:space="preserve">n and burning the eyes as well.  </w:t>
            </w:r>
            <w:r w:rsidRPr="00242BAF">
              <w:rPr>
                <w:rFonts w:ascii="Times New Roman" w:eastAsia="Calibri" w:hAnsi="Times New Roman" w:cs="Times New Roman"/>
              </w:rPr>
              <w:t>The round is used for crowd control and for cell extractions by personnel responding to incidents at the Lassen County Jail.</w:t>
            </w:r>
          </w:p>
          <w:p w:rsidR="00695152" w:rsidRPr="00F309D1" w:rsidRDefault="00695152" w:rsidP="00D27890">
            <w:pPr>
              <w:ind w:left="103" w:right="134"/>
              <w:jc w:val="both"/>
              <w:rPr>
                <w:rFonts w:ascii="Times New Roman" w:eastAsia="Calibri" w:hAnsi="Times New Roman" w:cs="Times New Roman"/>
                <w:highlight w:val="yellow"/>
              </w:rPr>
            </w:pP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F657E1" w:rsidRPr="00F309D1"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sidR="00120F9F">
              <w:rPr>
                <w:rFonts w:ascii="Times New Roman" w:eastAsia="Calibri" w:hAnsi="Times New Roman" w:cs="Times New Roman"/>
              </w:rPr>
              <w:t>$</w:t>
            </w:r>
            <w:r w:rsidR="00F309D1" w:rsidRPr="00AE6565">
              <w:rPr>
                <w:rFonts w:ascii="Times New Roman" w:eastAsia="Calibri" w:hAnsi="Times New Roman" w:cs="Times New Roman"/>
              </w:rPr>
              <w:t>25.48</w:t>
            </w:r>
          </w:p>
        </w:tc>
      </w:tr>
      <w:tr w:rsidR="00F657E1" w:rsidRPr="00F309D1" w:rsidTr="00F657E1">
        <w:trPr>
          <w:trHeight w:hRule="exact" w:val="281"/>
        </w:trPr>
        <w:tc>
          <w:tcPr>
            <w:tcW w:w="10639" w:type="dxa"/>
          </w:tcPr>
          <w:p w:rsidR="00F657E1" w:rsidRPr="004C7EEE" w:rsidRDefault="00F657E1" w:rsidP="00F657E1">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006858D3" w:rsidRPr="004C7EEE">
              <w:rPr>
                <w:rFonts w:ascii="Times New Roman" w:eastAsia="Calibri" w:hAnsi="Times New Roman" w:cs="Times New Roman"/>
              </w:rPr>
              <w:t xml:space="preserve"> $4,000</w:t>
            </w:r>
            <w:r w:rsidR="0095717B" w:rsidRPr="004C7EEE">
              <w:rPr>
                <w:rFonts w:ascii="Times New Roman" w:eastAsia="Calibri" w:hAnsi="Times New Roman" w:cs="Times New Roman"/>
              </w:rPr>
              <w:t xml:space="preserve">.00 </w:t>
            </w:r>
            <w:r w:rsidRPr="004C7EEE">
              <w:rPr>
                <w:rFonts w:ascii="Times New Roman" w:eastAsia="Calibri" w:hAnsi="Times New Roman" w:cs="Times New Roman"/>
              </w:rPr>
              <w:t xml:space="preserve"> </w:t>
            </w: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8457D1" w:rsidRPr="00AE6565">
              <w:rPr>
                <w:rFonts w:ascii="Times New Roman" w:eastAsia="Calibri" w:hAnsi="Times New Roman" w:cs="Times New Roman"/>
                <w:b/>
              </w:rPr>
              <w:t>7</w:t>
            </w:r>
            <w:r w:rsidR="00F309D1" w:rsidRPr="00AE6565">
              <w:rPr>
                <w:rFonts w:ascii="Times New Roman" w:eastAsia="Calibri" w:hAnsi="Times New Roman" w:cs="Times New Roman"/>
                <w:b/>
              </w:rPr>
              <w:t>0</w:t>
            </w: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00695152" w:rsidRPr="00AE6565">
              <w:rPr>
                <w:rFonts w:ascii="Times New Roman" w:eastAsia="Calibri" w:hAnsi="Times New Roman" w:cs="Times New Roman"/>
                <w:b/>
              </w:rPr>
              <w:t xml:space="preserve"> </w:t>
            </w:r>
            <w:r w:rsidR="00AE6565" w:rsidRPr="00AE6565">
              <w:rPr>
                <w:rFonts w:ascii="Times New Roman" w:eastAsia="Calibri" w:hAnsi="Times New Roman" w:cs="Times New Roman"/>
              </w:rPr>
              <w:t>50</w:t>
            </w:r>
          </w:p>
        </w:tc>
      </w:tr>
      <w:tr w:rsidR="00F657E1" w:rsidRPr="00AE6565" w:rsidTr="00F657E1">
        <w:trPr>
          <w:trHeight w:hRule="exact" w:val="278"/>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xml:space="preserve">: </w:t>
            </w:r>
            <w:r w:rsidR="00695152" w:rsidRPr="00AE6565">
              <w:rPr>
                <w:rFonts w:ascii="Times New Roman" w:eastAsia="Calibri" w:hAnsi="Times New Roman" w:cs="Times New Roman"/>
              </w:rPr>
              <w:t>Lexipol Policies 300</w:t>
            </w:r>
            <w:r w:rsidR="00CC3D0E">
              <w:rPr>
                <w:rFonts w:ascii="Times New Roman" w:eastAsia="Calibri" w:hAnsi="Times New Roman" w:cs="Times New Roman"/>
              </w:rPr>
              <w:t>, 308</w:t>
            </w:r>
            <w:r w:rsidR="00695152" w:rsidRPr="00AE6565">
              <w:rPr>
                <w:rFonts w:ascii="Times New Roman" w:eastAsia="Calibri" w:hAnsi="Times New Roman" w:cs="Times New Roman"/>
              </w:rPr>
              <w:t xml:space="preserve"> (Operations) and 522 (patrol)</w:t>
            </w:r>
          </w:p>
        </w:tc>
      </w:tr>
      <w:tr w:rsidR="00F657E1" w:rsidRPr="00AE6565" w:rsidTr="006858D3">
        <w:trPr>
          <w:trHeight w:hRule="exact" w:val="622"/>
        </w:trPr>
        <w:tc>
          <w:tcPr>
            <w:tcW w:w="10639" w:type="dxa"/>
          </w:tcPr>
          <w:p w:rsidR="00F657E1" w:rsidRPr="00AE6565" w:rsidRDefault="00F657E1" w:rsidP="00F657E1">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sidR="006858D3">
              <w:rPr>
                <w:rFonts w:ascii="Times New Roman" w:eastAsia="Calibri" w:hAnsi="Times New Roman" w:cs="Times New Roman"/>
              </w:rPr>
              <w:t>.  Training costs for personnel and materials are included in the anticipated yearly cost above.</w:t>
            </w:r>
          </w:p>
        </w:tc>
      </w:tr>
    </w:tbl>
    <w:p w:rsidR="00A70B16" w:rsidRDefault="00A70B16" w:rsidP="00F657E1">
      <w:pPr>
        <w:rPr>
          <w:rFonts w:ascii="Times New Roman" w:hAnsi="Times New Roman" w:cs="Times New Roman"/>
          <w:b/>
          <w:sz w:val="20"/>
          <w:highlight w:val="yellow"/>
        </w:rPr>
      </w:pPr>
    </w:p>
    <w:p w:rsidR="00A70B16" w:rsidRDefault="00A70B16"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208F7" w:rsidRPr="00F309D1" w:rsidTr="0013549A">
        <w:trPr>
          <w:trHeight w:hRule="exact" w:val="278"/>
        </w:trPr>
        <w:tc>
          <w:tcPr>
            <w:tcW w:w="10639" w:type="dxa"/>
            <w:shd w:val="clear" w:color="auto" w:fill="D9D9D9" w:themeFill="background1" w:themeFillShade="D9"/>
          </w:tcPr>
          <w:p w:rsidR="00F208F7" w:rsidRPr="00120F9F" w:rsidRDefault="00F208F7" w:rsidP="0041345E">
            <w:pPr>
              <w:spacing w:line="268" w:lineRule="exact"/>
              <w:ind w:left="103"/>
              <w:rPr>
                <w:rFonts w:ascii="Times New Roman" w:eastAsia="Calibri" w:hAnsi="Times New Roman" w:cs="Times New Roman"/>
                <w:b/>
              </w:rPr>
            </w:pPr>
            <w:r w:rsidRPr="00120F9F">
              <w:rPr>
                <w:rFonts w:ascii="Times New Roman" w:eastAsia="Calibri" w:hAnsi="Times New Roman" w:cs="Times New Roman"/>
                <w:b/>
                <w:u w:val="single"/>
              </w:rPr>
              <w:t xml:space="preserve">40MM </w:t>
            </w:r>
            <w:r w:rsidR="00D27890" w:rsidRPr="00120F9F">
              <w:rPr>
                <w:rFonts w:ascii="Times New Roman" w:eastAsia="Calibri" w:hAnsi="Times New Roman" w:cs="Times New Roman"/>
                <w:b/>
                <w:u w:val="single"/>
              </w:rPr>
              <w:t>CS</w:t>
            </w:r>
            <w:r w:rsidRPr="00120F9F">
              <w:rPr>
                <w:rFonts w:ascii="Times New Roman" w:eastAsia="Calibri" w:hAnsi="Times New Roman" w:cs="Times New Roman"/>
                <w:b/>
                <w:u w:val="single"/>
              </w:rPr>
              <w:t xml:space="preserve"> Muzzle Blast </w:t>
            </w:r>
            <w:r w:rsidR="000B62FC" w:rsidRPr="00120F9F">
              <w:rPr>
                <w:rFonts w:ascii="Times New Roman" w:eastAsia="Calibri" w:hAnsi="Times New Roman" w:cs="Times New Roman"/>
                <w:b/>
                <w:u w:val="single"/>
              </w:rPr>
              <w:t>R</w:t>
            </w:r>
            <w:r w:rsidRPr="00120F9F">
              <w:rPr>
                <w:rFonts w:ascii="Times New Roman" w:eastAsia="Calibri" w:hAnsi="Times New Roman" w:cs="Times New Roman"/>
                <w:b/>
                <w:u w:val="single"/>
              </w:rPr>
              <w:t>ound</w:t>
            </w:r>
            <w:r w:rsidR="00120F9F">
              <w:rPr>
                <w:rFonts w:ascii="Times New Roman" w:eastAsia="Calibri" w:hAnsi="Times New Roman" w:cs="Times New Roman"/>
                <w:b/>
                <w:u w:val="single"/>
              </w:rPr>
              <w:t xml:space="preserve"> - CONSUMABLE</w:t>
            </w:r>
          </w:p>
        </w:tc>
      </w:tr>
      <w:tr w:rsidR="00F208F7" w:rsidRPr="00F309D1" w:rsidTr="009F321B">
        <w:trPr>
          <w:trHeight w:hRule="exact" w:val="1081"/>
        </w:trPr>
        <w:tc>
          <w:tcPr>
            <w:tcW w:w="10639" w:type="dxa"/>
          </w:tcPr>
          <w:p w:rsidR="00F208F7" w:rsidRPr="00F309D1" w:rsidRDefault="00F208F7" w:rsidP="00D27890">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Pr="00242BAF">
              <w:rPr>
                <w:rFonts w:ascii="Times New Roman" w:eastAsia="Calibri" w:hAnsi="Times New Roman" w:cs="Times New Roman"/>
              </w:rPr>
              <w:t xml:space="preserve">: </w:t>
            </w:r>
            <w:r w:rsidR="00D27890">
              <w:rPr>
                <w:rFonts w:ascii="Times New Roman" w:eastAsia="Calibri" w:hAnsi="Times New Roman" w:cs="Times New Roman"/>
              </w:rPr>
              <w:t xml:space="preserve">Aluminum cartridge that launches a single projectile round emitting smoke or irritant agents via rapid burning. Used effectively during riots at safe stand-off distances to disperse groups or deny areas. Effective range is dependent upon environmental factors, especially wind. Dual-rimmed </w:t>
            </w:r>
            <w:r w:rsidR="003505DD">
              <w:rPr>
                <w:rFonts w:ascii="Times New Roman" w:eastAsia="Calibri" w:hAnsi="Times New Roman" w:cs="Times New Roman"/>
              </w:rPr>
              <w:t xml:space="preserve">cartridge </w:t>
            </w:r>
            <w:r w:rsidR="00D27890">
              <w:rPr>
                <w:rFonts w:ascii="Times New Roman" w:eastAsia="Calibri" w:hAnsi="Times New Roman" w:cs="Times New Roman"/>
              </w:rPr>
              <w:t xml:space="preserve">enabling it to be chambered in 37MM or 40MM launchers. </w:t>
            </w:r>
          </w:p>
        </w:tc>
      </w:tr>
      <w:tr w:rsidR="00F208F7" w:rsidRPr="00F309D1" w:rsidTr="0041345E">
        <w:trPr>
          <w:trHeight w:hRule="exact" w:val="278"/>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F208F7" w:rsidRPr="00F309D1" w:rsidTr="0041345E">
        <w:trPr>
          <w:trHeight w:hRule="exact" w:val="278"/>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sidR="00D27890">
              <w:rPr>
                <w:rFonts w:ascii="Times New Roman" w:eastAsia="Calibri" w:hAnsi="Times New Roman" w:cs="Times New Roman"/>
              </w:rPr>
              <w:t>$22.59</w:t>
            </w:r>
          </w:p>
        </w:tc>
      </w:tr>
      <w:tr w:rsidR="00F208F7" w:rsidRPr="00F309D1" w:rsidTr="0041345E">
        <w:trPr>
          <w:trHeight w:hRule="exact" w:val="281"/>
        </w:trPr>
        <w:tc>
          <w:tcPr>
            <w:tcW w:w="10639" w:type="dxa"/>
          </w:tcPr>
          <w:p w:rsidR="00F208F7" w:rsidRPr="004C7EEE" w:rsidRDefault="00F208F7" w:rsidP="0041345E">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xml:space="preserve">: $4,000.00  </w:t>
            </w:r>
          </w:p>
        </w:tc>
      </w:tr>
      <w:tr w:rsidR="00F208F7" w:rsidRPr="00AE6565" w:rsidTr="0041345E">
        <w:trPr>
          <w:trHeight w:hRule="exact" w:val="278"/>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120F9F">
              <w:rPr>
                <w:rFonts w:ascii="Times New Roman" w:eastAsia="Calibri" w:hAnsi="Times New Roman" w:cs="Times New Roman"/>
                <w:b/>
              </w:rPr>
              <w:t>25</w:t>
            </w:r>
          </w:p>
        </w:tc>
      </w:tr>
      <w:tr w:rsidR="00F208F7" w:rsidRPr="00AE6565" w:rsidTr="0041345E">
        <w:trPr>
          <w:trHeight w:hRule="exact" w:val="278"/>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00D27890">
              <w:rPr>
                <w:rFonts w:ascii="Times New Roman" w:eastAsia="Calibri" w:hAnsi="Times New Roman" w:cs="Times New Roman"/>
              </w:rPr>
              <w:t>25</w:t>
            </w:r>
          </w:p>
        </w:tc>
      </w:tr>
      <w:tr w:rsidR="00F208F7" w:rsidRPr="00AE6565" w:rsidTr="0041345E">
        <w:trPr>
          <w:trHeight w:hRule="exact" w:val="278"/>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Lexipol Policies 300</w:t>
            </w:r>
            <w:r>
              <w:rPr>
                <w:rFonts w:ascii="Times New Roman" w:eastAsia="Calibri" w:hAnsi="Times New Roman" w:cs="Times New Roman"/>
              </w:rPr>
              <w:t>, 308</w:t>
            </w:r>
            <w:r w:rsidRPr="00AE6565">
              <w:rPr>
                <w:rFonts w:ascii="Times New Roman" w:eastAsia="Calibri" w:hAnsi="Times New Roman" w:cs="Times New Roman"/>
              </w:rPr>
              <w:t xml:space="preserve"> (Operations) and 522 (patrol)</w:t>
            </w:r>
          </w:p>
        </w:tc>
      </w:tr>
      <w:tr w:rsidR="00F208F7" w:rsidRPr="00AE6565" w:rsidTr="0041345E">
        <w:trPr>
          <w:trHeight w:hRule="exact" w:val="622"/>
        </w:trPr>
        <w:tc>
          <w:tcPr>
            <w:tcW w:w="10639" w:type="dxa"/>
          </w:tcPr>
          <w:p w:rsidR="00F208F7" w:rsidRPr="00AE6565" w:rsidRDefault="00F208F7"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Pr>
                <w:rFonts w:ascii="Times New Roman" w:eastAsia="Calibri" w:hAnsi="Times New Roman" w:cs="Times New Roman"/>
              </w:rPr>
              <w:t>.  Training costs for personnel and materials are included in the anticipated yearly cost above.</w:t>
            </w:r>
          </w:p>
        </w:tc>
      </w:tr>
    </w:tbl>
    <w:p w:rsidR="00184AE5" w:rsidRDefault="00184AE5" w:rsidP="00F657E1">
      <w:pPr>
        <w:rPr>
          <w:rFonts w:ascii="Times New Roman" w:hAnsi="Times New Roman" w:cs="Times New Roman"/>
          <w:b/>
          <w:sz w:val="20"/>
          <w:highlight w:val="yellow"/>
        </w:rPr>
      </w:pPr>
    </w:p>
    <w:p w:rsidR="00E7746D" w:rsidRDefault="00E7746D"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766B62" w:rsidRPr="00F309D1" w:rsidTr="0013549A">
        <w:trPr>
          <w:trHeight w:hRule="exact" w:val="278"/>
        </w:trPr>
        <w:tc>
          <w:tcPr>
            <w:tcW w:w="10639" w:type="dxa"/>
            <w:shd w:val="clear" w:color="auto" w:fill="D9D9D9" w:themeFill="background1" w:themeFillShade="D9"/>
          </w:tcPr>
          <w:p w:rsidR="00766B62" w:rsidRPr="00120F9F" w:rsidRDefault="00766B62" w:rsidP="0041345E">
            <w:pPr>
              <w:spacing w:line="268" w:lineRule="exact"/>
              <w:ind w:left="103"/>
              <w:rPr>
                <w:rFonts w:ascii="Times New Roman" w:eastAsia="Calibri" w:hAnsi="Times New Roman" w:cs="Times New Roman"/>
                <w:b/>
              </w:rPr>
            </w:pPr>
            <w:r w:rsidRPr="00120F9F">
              <w:rPr>
                <w:rFonts w:ascii="Times New Roman" w:eastAsia="Calibri" w:hAnsi="Times New Roman" w:cs="Times New Roman"/>
                <w:b/>
                <w:u w:val="single"/>
              </w:rPr>
              <w:t xml:space="preserve">40MM CS Smoke Pyro Single Projectile </w:t>
            </w:r>
            <w:r w:rsidR="00120F9F">
              <w:rPr>
                <w:rFonts w:ascii="Times New Roman" w:eastAsia="Calibri" w:hAnsi="Times New Roman" w:cs="Times New Roman"/>
                <w:b/>
                <w:u w:val="single"/>
              </w:rPr>
              <w:t>–</w:t>
            </w:r>
            <w:r w:rsidRPr="00120F9F">
              <w:rPr>
                <w:rFonts w:ascii="Times New Roman" w:eastAsia="Calibri" w:hAnsi="Times New Roman" w:cs="Times New Roman"/>
                <w:b/>
                <w:u w:val="single"/>
              </w:rPr>
              <w:t xml:space="preserve"> </w:t>
            </w:r>
            <w:r w:rsidR="00C75D09" w:rsidRPr="00120F9F">
              <w:rPr>
                <w:rFonts w:ascii="Times New Roman" w:eastAsia="Calibri" w:hAnsi="Times New Roman" w:cs="Times New Roman"/>
                <w:b/>
                <w:u w:val="single"/>
              </w:rPr>
              <w:t>Outdoor</w:t>
            </w:r>
            <w:r w:rsidR="00120F9F">
              <w:rPr>
                <w:rFonts w:ascii="Times New Roman" w:eastAsia="Calibri" w:hAnsi="Times New Roman" w:cs="Times New Roman"/>
                <w:b/>
                <w:u w:val="single"/>
              </w:rPr>
              <w:t xml:space="preserve"> - CONSUMABLE</w:t>
            </w:r>
          </w:p>
        </w:tc>
      </w:tr>
      <w:tr w:rsidR="00766B62" w:rsidRPr="00F309D1" w:rsidTr="00F37423">
        <w:trPr>
          <w:trHeight w:hRule="exact" w:val="1099"/>
        </w:trPr>
        <w:tc>
          <w:tcPr>
            <w:tcW w:w="10639" w:type="dxa"/>
          </w:tcPr>
          <w:p w:rsidR="00766B62" w:rsidRPr="00F309D1" w:rsidRDefault="00766B62" w:rsidP="0041345E">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Pr="00242BAF">
              <w:rPr>
                <w:rFonts w:ascii="Times New Roman" w:eastAsia="Calibri" w:hAnsi="Times New Roman" w:cs="Times New Roman"/>
              </w:rPr>
              <w:t xml:space="preserve">: </w:t>
            </w:r>
            <w:r>
              <w:rPr>
                <w:rFonts w:ascii="Times New Roman" w:eastAsia="Calibri" w:hAnsi="Times New Roman" w:cs="Times New Roman"/>
              </w:rPr>
              <w:t xml:space="preserve">Aluminum cartridge that launches a single projectile round emitting smoke or irritant agents via rapid burning. Used effectively during riots at safe stand-off distances to disperse groups or deny areas. </w:t>
            </w:r>
            <w:r w:rsidR="0014710F">
              <w:rPr>
                <w:rFonts w:ascii="Times New Roman" w:eastAsia="Calibri" w:hAnsi="Times New Roman" w:cs="Times New Roman"/>
              </w:rPr>
              <w:t>Effective range 110 yard</w:t>
            </w:r>
            <w:r w:rsidR="003E567F">
              <w:rPr>
                <w:rFonts w:ascii="Times New Roman" w:eastAsia="Calibri" w:hAnsi="Times New Roman" w:cs="Times New Roman"/>
              </w:rPr>
              <w:t>s</w:t>
            </w:r>
            <w:r w:rsidR="0014710F">
              <w:rPr>
                <w:rFonts w:ascii="Times New Roman" w:eastAsia="Calibri" w:hAnsi="Times New Roman" w:cs="Times New Roman"/>
              </w:rPr>
              <w:t xml:space="preserve">. </w:t>
            </w:r>
            <w:r>
              <w:rPr>
                <w:rFonts w:ascii="Times New Roman" w:eastAsia="Calibri" w:hAnsi="Times New Roman" w:cs="Times New Roman"/>
              </w:rPr>
              <w:t>Effective range is dependent upon environmental factors, especially wind.</w:t>
            </w:r>
            <w:r w:rsidR="0014710F">
              <w:rPr>
                <w:rFonts w:ascii="Times New Roman" w:eastAsia="Calibri" w:hAnsi="Times New Roman" w:cs="Times New Roman"/>
              </w:rPr>
              <w:t xml:space="preserve"> </w:t>
            </w:r>
            <w:r w:rsidR="00F37423">
              <w:rPr>
                <w:rFonts w:ascii="Times New Roman" w:eastAsia="Calibri" w:hAnsi="Times New Roman" w:cs="Times New Roman"/>
              </w:rPr>
              <w:t xml:space="preserve">May only be used in outdoor environments. </w:t>
            </w:r>
            <w:r>
              <w:rPr>
                <w:rFonts w:ascii="Times New Roman" w:eastAsia="Calibri" w:hAnsi="Times New Roman" w:cs="Times New Roman"/>
              </w:rPr>
              <w:t xml:space="preserve"> </w:t>
            </w:r>
          </w:p>
        </w:tc>
      </w:tr>
      <w:tr w:rsidR="00766B62" w:rsidRPr="00F309D1" w:rsidTr="0041345E">
        <w:trPr>
          <w:trHeight w:hRule="exact" w:val="278"/>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766B62" w:rsidRPr="00F309D1" w:rsidTr="0041345E">
        <w:trPr>
          <w:trHeight w:hRule="exact" w:val="278"/>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Pr>
                <w:rFonts w:ascii="Times New Roman" w:eastAsia="Calibri" w:hAnsi="Times New Roman" w:cs="Times New Roman"/>
              </w:rPr>
              <w:t>$20.60</w:t>
            </w:r>
          </w:p>
        </w:tc>
      </w:tr>
      <w:tr w:rsidR="00766B62" w:rsidRPr="00F309D1" w:rsidTr="0041345E">
        <w:trPr>
          <w:trHeight w:hRule="exact" w:val="281"/>
        </w:trPr>
        <w:tc>
          <w:tcPr>
            <w:tcW w:w="10639" w:type="dxa"/>
          </w:tcPr>
          <w:p w:rsidR="00766B62" w:rsidRPr="004C7EEE" w:rsidRDefault="00766B62" w:rsidP="0041345E">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w:t>
            </w:r>
            <w:r>
              <w:rPr>
                <w:rFonts w:ascii="Times New Roman" w:eastAsia="Calibri" w:hAnsi="Times New Roman" w:cs="Times New Roman"/>
              </w:rPr>
              <w:t>3,500</w:t>
            </w:r>
            <w:r w:rsidRPr="004C7EEE">
              <w:rPr>
                <w:rFonts w:ascii="Times New Roman" w:eastAsia="Calibri" w:hAnsi="Times New Roman" w:cs="Times New Roman"/>
              </w:rPr>
              <w:t xml:space="preserve">.00  </w:t>
            </w:r>
          </w:p>
        </w:tc>
      </w:tr>
      <w:tr w:rsidR="00766B62" w:rsidRPr="00AE6565" w:rsidTr="0041345E">
        <w:trPr>
          <w:trHeight w:hRule="exact" w:val="278"/>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120F9F">
              <w:rPr>
                <w:rFonts w:ascii="Times New Roman" w:eastAsia="Calibri" w:hAnsi="Times New Roman" w:cs="Times New Roman"/>
                <w:b/>
              </w:rPr>
              <w:t>10</w:t>
            </w:r>
          </w:p>
        </w:tc>
      </w:tr>
      <w:tr w:rsidR="00766B62" w:rsidRPr="00AE6565" w:rsidTr="0041345E">
        <w:trPr>
          <w:trHeight w:hRule="exact" w:val="278"/>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Pr>
                <w:rFonts w:ascii="Times New Roman" w:eastAsia="Calibri" w:hAnsi="Times New Roman" w:cs="Times New Roman"/>
              </w:rPr>
              <w:t>10</w:t>
            </w:r>
          </w:p>
        </w:tc>
      </w:tr>
      <w:tr w:rsidR="00766B62" w:rsidRPr="00AE6565" w:rsidTr="0041345E">
        <w:trPr>
          <w:trHeight w:hRule="exact" w:val="278"/>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Lexipol Policies 300</w:t>
            </w:r>
            <w:r>
              <w:rPr>
                <w:rFonts w:ascii="Times New Roman" w:eastAsia="Calibri" w:hAnsi="Times New Roman" w:cs="Times New Roman"/>
              </w:rPr>
              <w:t>, 308</w:t>
            </w:r>
            <w:r w:rsidRPr="00AE6565">
              <w:rPr>
                <w:rFonts w:ascii="Times New Roman" w:eastAsia="Calibri" w:hAnsi="Times New Roman" w:cs="Times New Roman"/>
              </w:rPr>
              <w:t xml:space="preserve"> (Operations) and 522 (patrol)</w:t>
            </w:r>
          </w:p>
        </w:tc>
      </w:tr>
      <w:tr w:rsidR="00766B62" w:rsidRPr="00AE6565" w:rsidTr="0041345E">
        <w:trPr>
          <w:trHeight w:hRule="exact" w:val="622"/>
        </w:trPr>
        <w:tc>
          <w:tcPr>
            <w:tcW w:w="10639" w:type="dxa"/>
          </w:tcPr>
          <w:p w:rsidR="00766B62" w:rsidRPr="00AE6565" w:rsidRDefault="00766B62"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Pr>
                <w:rFonts w:ascii="Times New Roman" w:eastAsia="Calibri" w:hAnsi="Times New Roman" w:cs="Times New Roman"/>
              </w:rPr>
              <w:t>.  Training costs for personnel and materials are included in the anticipated yearly cost above.</w:t>
            </w:r>
          </w:p>
        </w:tc>
      </w:tr>
    </w:tbl>
    <w:p w:rsidR="00F208F7" w:rsidRDefault="00F208F7" w:rsidP="00F657E1">
      <w:pPr>
        <w:rPr>
          <w:rFonts w:ascii="Times New Roman" w:hAnsi="Times New Roman" w:cs="Times New Roman"/>
          <w:b/>
          <w:sz w:val="20"/>
          <w:highlight w:val="yellow"/>
        </w:rPr>
      </w:pPr>
    </w:p>
    <w:p w:rsidR="00184AE5" w:rsidRDefault="00184AE5" w:rsidP="00F657E1">
      <w:pPr>
        <w:rPr>
          <w:rFonts w:ascii="Times New Roman" w:hAnsi="Times New Roman" w:cs="Times New Roman"/>
          <w:b/>
          <w:sz w:val="20"/>
          <w:highlight w:val="yellow"/>
        </w:rPr>
      </w:pPr>
    </w:p>
    <w:p w:rsidR="00F208F7" w:rsidRDefault="00F208F7"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E86B13" w:rsidRPr="00F309D1" w:rsidTr="0013549A">
        <w:trPr>
          <w:trHeight w:hRule="exact" w:val="278"/>
        </w:trPr>
        <w:tc>
          <w:tcPr>
            <w:tcW w:w="10639" w:type="dxa"/>
            <w:shd w:val="clear" w:color="auto" w:fill="D9D9D9" w:themeFill="background1" w:themeFillShade="D9"/>
          </w:tcPr>
          <w:p w:rsidR="00E86B13" w:rsidRPr="00120F9F" w:rsidRDefault="00FA7FA9" w:rsidP="0041345E">
            <w:pPr>
              <w:spacing w:line="268" w:lineRule="exact"/>
              <w:ind w:left="103"/>
              <w:rPr>
                <w:rFonts w:ascii="Times New Roman" w:eastAsia="Calibri" w:hAnsi="Times New Roman" w:cs="Times New Roman"/>
                <w:b/>
              </w:rPr>
            </w:pPr>
            <w:r w:rsidRPr="00120F9F">
              <w:rPr>
                <w:rFonts w:ascii="Times New Roman" w:eastAsia="Calibri" w:hAnsi="Times New Roman" w:cs="Times New Roman"/>
                <w:b/>
                <w:u w:val="single"/>
              </w:rPr>
              <w:t xml:space="preserve">CS Flameless Grenade Canister – </w:t>
            </w:r>
            <w:r w:rsidR="00C75D09" w:rsidRPr="00120F9F">
              <w:rPr>
                <w:rFonts w:ascii="Times New Roman" w:eastAsia="Calibri" w:hAnsi="Times New Roman" w:cs="Times New Roman"/>
                <w:b/>
                <w:u w:val="single"/>
              </w:rPr>
              <w:t>Indoor</w:t>
            </w:r>
            <w:r w:rsidRPr="00120F9F">
              <w:rPr>
                <w:rFonts w:ascii="Times New Roman" w:eastAsia="Calibri" w:hAnsi="Times New Roman" w:cs="Times New Roman"/>
                <w:b/>
                <w:u w:val="single"/>
              </w:rPr>
              <w:t xml:space="preserve"> &amp; </w:t>
            </w:r>
            <w:r w:rsidR="00C75D09" w:rsidRPr="00120F9F">
              <w:rPr>
                <w:rFonts w:ascii="Times New Roman" w:eastAsia="Calibri" w:hAnsi="Times New Roman" w:cs="Times New Roman"/>
                <w:b/>
                <w:u w:val="single"/>
              </w:rPr>
              <w:t>Outdoor</w:t>
            </w:r>
            <w:r w:rsidR="00656BC9" w:rsidRPr="00120F9F">
              <w:rPr>
                <w:rFonts w:ascii="Times New Roman" w:eastAsia="Calibri" w:hAnsi="Times New Roman" w:cs="Times New Roman"/>
                <w:b/>
                <w:u w:val="single"/>
              </w:rPr>
              <w:t xml:space="preserve"> (</w:t>
            </w:r>
            <w:r w:rsidR="005C3646" w:rsidRPr="00120F9F">
              <w:rPr>
                <w:rFonts w:ascii="Times New Roman" w:eastAsia="Calibri" w:hAnsi="Times New Roman" w:cs="Times New Roman"/>
                <w:b/>
                <w:u w:val="single"/>
              </w:rPr>
              <w:t>Non-</w:t>
            </w:r>
            <w:r w:rsidR="00656BC9" w:rsidRPr="00120F9F">
              <w:rPr>
                <w:rFonts w:ascii="Times New Roman" w:eastAsia="Calibri" w:hAnsi="Times New Roman" w:cs="Times New Roman"/>
                <w:b/>
                <w:u w:val="single"/>
              </w:rPr>
              <w:t>Pyrotechnic)</w:t>
            </w:r>
            <w:r w:rsidR="00120F9F">
              <w:rPr>
                <w:rFonts w:ascii="Times New Roman" w:eastAsia="Calibri" w:hAnsi="Times New Roman" w:cs="Times New Roman"/>
                <w:b/>
                <w:u w:val="single"/>
              </w:rPr>
              <w:t xml:space="preserve"> - CONSUMABLE</w:t>
            </w:r>
          </w:p>
        </w:tc>
      </w:tr>
      <w:tr w:rsidR="00E86B13" w:rsidRPr="00F309D1" w:rsidTr="00E47026">
        <w:trPr>
          <w:trHeight w:hRule="exact" w:val="955"/>
        </w:trPr>
        <w:tc>
          <w:tcPr>
            <w:tcW w:w="10639" w:type="dxa"/>
          </w:tcPr>
          <w:p w:rsidR="00E86B13" w:rsidRPr="00F309D1" w:rsidRDefault="00E86B13" w:rsidP="0041345E">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Pr="00242BAF">
              <w:rPr>
                <w:rFonts w:ascii="Times New Roman" w:eastAsia="Calibri" w:hAnsi="Times New Roman" w:cs="Times New Roman"/>
              </w:rPr>
              <w:t xml:space="preserve">: </w:t>
            </w:r>
            <w:r w:rsidR="00FA7FA9">
              <w:rPr>
                <w:rFonts w:ascii="Times New Roman" w:eastAsia="Calibri" w:hAnsi="Times New Roman" w:cs="Times New Roman"/>
              </w:rPr>
              <w:t>Large diameter flameless grenade posing no risk of fire and discharging a large powder payload instantaneously through multiple emission ports.</w:t>
            </w:r>
            <w:r w:rsidR="00E47026">
              <w:rPr>
                <w:rFonts w:ascii="Times New Roman" w:eastAsia="Calibri" w:hAnsi="Times New Roman" w:cs="Times New Roman"/>
              </w:rPr>
              <w:t xml:space="preserve"> </w:t>
            </w:r>
            <w:r w:rsidR="00FA7FA9">
              <w:rPr>
                <w:rFonts w:ascii="Times New Roman" w:eastAsia="Calibri" w:hAnsi="Times New Roman" w:cs="Times New Roman"/>
              </w:rPr>
              <w:t>Used to gain compliance, disperse crowds, restore order, or temporarily incapacitate dangerous persons. Restricted to law enforcement, corrections, and military personnel.</w:t>
            </w:r>
          </w:p>
        </w:tc>
      </w:tr>
      <w:tr w:rsidR="00E86B13" w:rsidRPr="00F309D1" w:rsidTr="0041345E">
        <w:trPr>
          <w:trHeight w:hRule="exact" w:val="278"/>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E86B13" w:rsidRPr="00F309D1" w:rsidTr="0041345E">
        <w:trPr>
          <w:trHeight w:hRule="exact" w:val="278"/>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Pr>
                <w:rFonts w:ascii="Times New Roman" w:eastAsia="Calibri" w:hAnsi="Times New Roman" w:cs="Times New Roman"/>
              </w:rPr>
              <w:t>$</w:t>
            </w:r>
            <w:r w:rsidR="00FA7FA9">
              <w:rPr>
                <w:rFonts w:ascii="Times New Roman" w:eastAsia="Calibri" w:hAnsi="Times New Roman" w:cs="Times New Roman"/>
              </w:rPr>
              <w:t>49.50</w:t>
            </w:r>
          </w:p>
        </w:tc>
      </w:tr>
      <w:tr w:rsidR="00E86B13" w:rsidRPr="00F309D1" w:rsidTr="0041345E">
        <w:trPr>
          <w:trHeight w:hRule="exact" w:val="281"/>
        </w:trPr>
        <w:tc>
          <w:tcPr>
            <w:tcW w:w="10639" w:type="dxa"/>
          </w:tcPr>
          <w:p w:rsidR="00E86B13" w:rsidRPr="004C7EEE" w:rsidRDefault="00E86B13" w:rsidP="0041345E">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w:t>
            </w:r>
            <w:r w:rsidR="00FA7FA9">
              <w:rPr>
                <w:rFonts w:ascii="Times New Roman" w:eastAsia="Calibri" w:hAnsi="Times New Roman" w:cs="Times New Roman"/>
              </w:rPr>
              <w:t>4,500.00</w:t>
            </w:r>
            <w:r w:rsidRPr="004C7EEE">
              <w:rPr>
                <w:rFonts w:ascii="Times New Roman" w:eastAsia="Calibri" w:hAnsi="Times New Roman" w:cs="Times New Roman"/>
              </w:rPr>
              <w:t xml:space="preserve">  </w:t>
            </w:r>
          </w:p>
        </w:tc>
      </w:tr>
      <w:tr w:rsidR="00E86B13" w:rsidRPr="00AE6565" w:rsidTr="0041345E">
        <w:trPr>
          <w:trHeight w:hRule="exact" w:val="278"/>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8305EF">
              <w:rPr>
                <w:rFonts w:ascii="Times New Roman" w:eastAsia="Calibri" w:hAnsi="Times New Roman" w:cs="Times New Roman"/>
                <w:b/>
              </w:rPr>
              <w:t>25</w:t>
            </w:r>
          </w:p>
        </w:tc>
      </w:tr>
      <w:tr w:rsidR="00E86B13" w:rsidRPr="00AE6565" w:rsidTr="0041345E">
        <w:trPr>
          <w:trHeight w:hRule="exact" w:val="278"/>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00FA7FA9">
              <w:rPr>
                <w:rFonts w:ascii="Times New Roman" w:eastAsia="Calibri" w:hAnsi="Times New Roman" w:cs="Times New Roman"/>
              </w:rPr>
              <w:t>25</w:t>
            </w:r>
          </w:p>
        </w:tc>
      </w:tr>
      <w:tr w:rsidR="00E86B13" w:rsidRPr="00AE6565" w:rsidTr="0041345E">
        <w:trPr>
          <w:trHeight w:hRule="exact" w:val="278"/>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Lexipol Policies 300</w:t>
            </w:r>
            <w:r>
              <w:rPr>
                <w:rFonts w:ascii="Times New Roman" w:eastAsia="Calibri" w:hAnsi="Times New Roman" w:cs="Times New Roman"/>
              </w:rPr>
              <w:t>, 308</w:t>
            </w:r>
            <w:r w:rsidRPr="00AE6565">
              <w:rPr>
                <w:rFonts w:ascii="Times New Roman" w:eastAsia="Calibri" w:hAnsi="Times New Roman" w:cs="Times New Roman"/>
              </w:rPr>
              <w:t xml:space="preserve"> (Operations) and 522 (patrol)</w:t>
            </w:r>
          </w:p>
        </w:tc>
      </w:tr>
      <w:tr w:rsidR="00E86B13" w:rsidRPr="00AE6565" w:rsidTr="0041345E">
        <w:trPr>
          <w:trHeight w:hRule="exact" w:val="622"/>
        </w:trPr>
        <w:tc>
          <w:tcPr>
            <w:tcW w:w="10639" w:type="dxa"/>
          </w:tcPr>
          <w:p w:rsidR="00E86B13" w:rsidRPr="00AE6565" w:rsidRDefault="00E86B13"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Pr>
                <w:rFonts w:ascii="Times New Roman" w:eastAsia="Calibri" w:hAnsi="Times New Roman" w:cs="Times New Roman"/>
              </w:rPr>
              <w:t>.  Training costs for personnel and materials are included in the anticipated yearly cost above.</w:t>
            </w:r>
          </w:p>
        </w:tc>
      </w:tr>
    </w:tbl>
    <w:p w:rsidR="00F208F7" w:rsidRDefault="00F208F7" w:rsidP="00F657E1">
      <w:pPr>
        <w:rPr>
          <w:rFonts w:ascii="Times New Roman" w:hAnsi="Times New Roman" w:cs="Times New Roman"/>
          <w:b/>
          <w:sz w:val="20"/>
          <w:highlight w:val="yellow"/>
        </w:rPr>
      </w:pPr>
    </w:p>
    <w:p w:rsidR="003D5B6D" w:rsidRDefault="003D5B6D" w:rsidP="00F657E1">
      <w:pPr>
        <w:rPr>
          <w:rFonts w:ascii="Times New Roman" w:hAnsi="Times New Roman" w:cs="Times New Roman"/>
          <w:b/>
          <w:sz w:val="20"/>
          <w:highlight w:val="yellow"/>
        </w:rPr>
      </w:pPr>
    </w:p>
    <w:p w:rsidR="008C0308" w:rsidRDefault="008C0308"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3D5B6D" w:rsidRPr="00F309D1" w:rsidTr="0013549A">
        <w:trPr>
          <w:trHeight w:hRule="exact" w:val="278"/>
        </w:trPr>
        <w:tc>
          <w:tcPr>
            <w:tcW w:w="10639" w:type="dxa"/>
            <w:shd w:val="clear" w:color="auto" w:fill="D9D9D9" w:themeFill="background1" w:themeFillShade="D9"/>
          </w:tcPr>
          <w:p w:rsidR="003D5B6D" w:rsidRPr="00120F9F" w:rsidRDefault="002D0C01" w:rsidP="0041345E">
            <w:pPr>
              <w:spacing w:line="268" w:lineRule="exact"/>
              <w:ind w:left="103"/>
              <w:rPr>
                <w:rFonts w:ascii="Times New Roman" w:eastAsia="Calibri" w:hAnsi="Times New Roman" w:cs="Times New Roman"/>
                <w:b/>
              </w:rPr>
            </w:pPr>
            <w:r w:rsidRPr="00120F9F">
              <w:rPr>
                <w:rFonts w:ascii="Times New Roman" w:eastAsia="Calibri" w:hAnsi="Times New Roman" w:cs="Times New Roman"/>
                <w:b/>
                <w:u w:val="single"/>
              </w:rPr>
              <w:t xml:space="preserve">Multi 3 </w:t>
            </w:r>
            <w:r w:rsidR="004F20FF" w:rsidRPr="00120F9F">
              <w:rPr>
                <w:rFonts w:ascii="Times New Roman" w:eastAsia="Calibri" w:hAnsi="Times New Roman" w:cs="Times New Roman"/>
                <w:b/>
                <w:u w:val="single"/>
              </w:rPr>
              <w:t xml:space="preserve">Flashbang, Aluminum Body, </w:t>
            </w:r>
            <w:r w:rsidRPr="00120F9F">
              <w:rPr>
                <w:rFonts w:ascii="Times New Roman" w:eastAsia="Calibri" w:hAnsi="Times New Roman" w:cs="Times New Roman"/>
                <w:b/>
                <w:u w:val="single"/>
              </w:rPr>
              <w:t>Single Use</w:t>
            </w:r>
          </w:p>
        </w:tc>
      </w:tr>
      <w:tr w:rsidR="003D5B6D" w:rsidRPr="00F309D1" w:rsidTr="00346517">
        <w:trPr>
          <w:trHeight w:hRule="exact" w:val="946"/>
        </w:trPr>
        <w:tc>
          <w:tcPr>
            <w:tcW w:w="10639" w:type="dxa"/>
          </w:tcPr>
          <w:p w:rsidR="003D5B6D" w:rsidRPr="00F309D1" w:rsidRDefault="003D5B6D" w:rsidP="0041345E">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00CF5242">
              <w:rPr>
                <w:rFonts w:ascii="Times New Roman" w:eastAsia="Calibri" w:hAnsi="Times New Roman" w:cs="Times New Roman"/>
              </w:rPr>
              <w:t>:</w:t>
            </w:r>
            <w:r w:rsidR="004F20FF">
              <w:rPr>
                <w:rFonts w:ascii="Times New Roman" w:eastAsia="Calibri" w:hAnsi="Times New Roman" w:cs="Times New Roman"/>
              </w:rPr>
              <w:t xml:space="preserve"> A </w:t>
            </w:r>
            <w:r w:rsidR="00346517">
              <w:rPr>
                <w:rFonts w:ascii="Times New Roman" w:eastAsia="Calibri" w:hAnsi="Times New Roman" w:cs="Times New Roman"/>
              </w:rPr>
              <w:t xml:space="preserve">hand thrown, </w:t>
            </w:r>
            <w:r w:rsidR="004F20FF">
              <w:rPr>
                <w:rFonts w:ascii="Times New Roman" w:eastAsia="Calibri" w:hAnsi="Times New Roman" w:cs="Times New Roman"/>
              </w:rPr>
              <w:t xml:space="preserve">non-bursting, non-fragmenting multi-bang device that produces a thunderous bang with an intense bright light. </w:t>
            </w:r>
            <w:r w:rsidR="00346517">
              <w:rPr>
                <w:rFonts w:ascii="Times New Roman" w:eastAsia="Calibri" w:hAnsi="Times New Roman" w:cs="Times New Roman"/>
              </w:rPr>
              <w:t xml:space="preserve">Provides arrhythmic outputs approximately 0.5 seconds apart. </w:t>
            </w:r>
            <w:r w:rsidR="004F20FF">
              <w:rPr>
                <w:rFonts w:ascii="Times New Roman" w:eastAsia="Calibri" w:hAnsi="Times New Roman" w:cs="Times New Roman"/>
              </w:rPr>
              <w:t xml:space="preserve">Ideal for distracting dangerous suspects during assaults, hostage rescue, room entry or other </w:t>
            </w:r>
            <w:r w:rsidR="00346517">
              <w:rPr>
                <w:rFonts w:ascii="Times New Roman" w:eastAsia="Calibri" w:hAnsi="Times New Roman" w:cs="Times New Roman"/>
              </w:rPr>
              <w:t>high-risk</w:t>
            </w:r>
            <w:r w:rsidR="004F20FF">
              <w:rPr>
                <w:rFonts w:ascii="Times New Roman" w:eastAsia="Calibri" w:hAnsi="Times New Roman" w:cs="Times New Roman"/>
              </w:rPr>
              <w:t xml:space="preserve"> arrest </w:t>
            </w:r>
            <w:r w:rsidR="00346517">
              <w:rPr>
                <w:rFonts w:ascii="Times New Roman" w:eastAsia="Calibri" w:hAnsi="Times New Roman" w:cs="Times New Roman"/>
              </w:rPr>
              <w:t xml:space="preserve">situations. </w:t>
            </w:r>
          </w:p>
        </w:tc>
      </w:tr>
      <w:tr w:rsidR="003D5B6D" w:rsidRPr="00F309D1" w:rsidTr="0041345E">
        <w:trPr>
          <w:trHeight w:hRule="exact" w:val="278"/>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3D5B6D" w:rsidRPr="00F309D1" w:rsidTr="0041345E">
        <w:trPr>
          <w:trHeight w:hRule="exact" w:val="278"/>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Pr>
                <w:rFonts w:ascii="Times New Roman" w:eastAsia="Calibri" w:hAnsi="Times New Roman" w:cs="Times New Roman"/>
              </w:rPr>
              <w:t>$</w:t>
            </w:r>
            <w:r w:rsidR="002D0C01">
              <w:rPr>
                <w:rFonts w:ascii="Times New Roman" w:eastAsia="Calibri" w:hAnsi="Times New Roman" w:cs="Times New Roman"/>
              </w:rPr>
              <w:t>119.36</w:t>
            </w:r>
          </w:p>
        </w:tc>
      </w:tr>
      <w:tr w:rsidR="003D5B6D" w:rsidRPr="00F309D1" w:rsidTr="0041345E">
        <w:trPr>
          <w:trHeight w:hRule="exact" w:val="281"/>
        </w:trPr>
        <w:tc>
          <w:tcPr>
            <w:tcW w:w="10639" w:type="dxa"/>
          </w:tcPr>
          <w:p w:rsidR="003D5B6D" w:rsidRPr="004C7EEE" w:rsidRDefault="003D5B6D" w:rsidP="0041345E">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w:t>
            </w:r>
            <w:r>
              <w:rPr>
                <w:rFonts w:ascii="Times New Roman" w:eastAsia="Calibri" w:hAnsi="Times New Roman" w:cs="Times New Roman"/>
              </w:rPr>
              <w:t>3,500</w:t>
            </w:r>
            <w:r w:rsidRPr="004C7EEE">
              <w:rPr>
                <w:rFonts w:ascii="Times New Roman" w:eastAsia="Calibri" w:hAnsi="Times New Roman" w:cs="Times New Roman"/>
              </w:rPr>
              <w:t xml:space="preserve">.00  </w:t>
            </w:r>
          </w:p>
        </w:tc>
      </w:tr>
      <w:tr w:rsidR="003D5B6D" w:rsidRPr="00AE6565" w:rsidTr="0041345E">
        <w:trPr>
          <w:trHeight w:hRule="exact" w:val="278"/>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2952EC">
              <w:rPr>
                <w:rFonts w:ascii="Times New Roman" w:eastAsia="Calibri" w:hAnsi="Times New Roman" w:cs="Times New Roman"/>
                <w:b/>
              </w:rPr>
              <w:t>12</w:t>
            </w:r>
          </w:p>
        </w:tc>
      </w:tr>
      <w:tr w:rsidR="003D5B6D" w:rsidRPr="00AE6565" w:rsidTr="0041345E">
        <w:trPr>
          <w:trHeight w:hRule="exact" w:val="278"/>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002952EC">
              <w:rPr>
                <w:rFonts w:ascii="Times New Roman" w:eastAsia="Calibri" w:hAnsi="Times New Roman" w:cs="Times New Roman"/>
              </w:rPr>
              <w:t>0</w:t>
            </w:r>
          </w:p>
        </w:tc>
      </w:tr>
      <w:tr w:rsidR="003D5B6D" w:rsidRPr="00AE6565" w:rsidTr="0041345E">
        <w:trPr>
          <w:trHeight w:hRule="exact" w:val="278"/>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Lexipol Policies 300</w:t>
            </w:r>
            <w:r>
              <w:rPr>
                <w:rFonts w:ascii="Times New Roman" w:eastAsia="Calibri" w:hAnsi="Times New Roman" w:cs="Times New Roman"/>
              </w:rPr>
              <w:t>, 308</w:t>
            </w:r>
            <w:r w:rsidRPr="00AE6565">
              <w:rPr>
                <w:rFonts w:ascii="Times New Roman" w:eastAsia="Calibri" w:hAnsi="Times New Roman" w:cs="Times New Roman"/>
              </w:rPr>
              <w:t xml:space="preserve"> (Operations) and 522 (patrol)</w:t>
            </w:r>
          </w:p>
        </w:tc>
      </w:tr>
      <w:tr w:rsidR="003D5B6D" w:rsidRPr="00AE6565" w:rsidTr="0041345E">
        <w:trPr>
          <w:trHeight w:hRule="exact" w:val="622"/>
        </w:trPr>
        <w:tc>
          <w:tcPr>
            <w:tcW w:w="10639" w:type="dxa"/>
          </w:tcPr>
          <w:p w:rsidR="003D5B6D" w:rsidRPr="00AE6565" w:rsidRDefault="003D5B6D"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Pr>
                <w:rFonts w:ascii="Times New Roman" w:eastAsia="Calibri" w:hAnsi="Times New Roman" w:cs="Times New Roman"/>
              </w:rPr>
              <w:t>.  Training costs for personnel and materials are included in the anticipated yearly cost above.</w:t>
            </w:r>
          </w:p>
        </w:tc>
      </w:tr>
    </w:tbl>
    <w:p w:rsidR="00F208F7" w:rsidRDefault="00F208F7" w:rsidP="00F657E1">
      <w:pPr>
        <w:rPr>
          <w:rFonts w:ascii="Times New Roman" w:hAnsi="Times New Roman" w:cs="Times New Roman"/>
          <w:b/>
          <w:sz w:val="20"/>
          <w:highlight w:val="yellow"/>
        </w:rPr>
      </w:pPr>
    </w:p>
    <w:p w:rsidR="00F208F7" w:rsidRDefault="00F208F7" w:rsidP="00F657E1">
      <w:pPr>
        <w:rPr>
          <w:rFonts w:ascii="Times New Roman" w:hAnsi="Times New Roman" w:cs="Times New Roman"/>
          <w:b/>
          <w:sz w:val="20"/>
          <w:highlight w:val="yellow"/>
        </w:rPr>
      </w:pPr>
    </w:p>
    <w:p w:rsidR="00120F9F" w:rsidRDefault="00120F9F" w:rsidP="00F657E1">
      <w:pPr>
        <w:rPr>
          <w:rFonts w:ascii="Times New Roman" w:hAnsi="Times New Roman" w:cs="Times New Roman"/>
          <w:b/>
          <w:sz w:val="20"/>
          <w:highlight w:val="yellow"/>
        </w:rPr>
      </w:pPr>
    </w:p>
    <w:p w:rsidR="00120F9F" w:rsidRDefault="00120F9F" w:rsidP="00F657E1">
      <w:pPr>
        <w:rPr>
          <w:rFonts w:ascii="Times New Roman" w:hAnsi="Times New Roman" w:cs="Times New Roman"/>
          <w:b/>
          <w:sz w:val="20"/>
          <w:highlight w:val="yellow"/>
        </w:rPr>
      </w:pPr>
    </w:p>
    <w:p w:rsidR="00120F9F" w:rsidRDefault="00120F9F" w:rsidP="00F657E1">
      <w:pPr>
        <w:rPr>
          <w:rFonts w:ascii="Times New Roman" w:hAnsi="Times New Roman" w:cs="Times New Roman"/>
          <w:b/>
          <w:sz w:val="20"/>
          <w:highlight w:val="yellow"/>
        </w:rPr>
      </w:pPr>
    </w:p>
    <w:p w:rsidR="00120F9F" w:rsidRDefault="00120F9F" w:rsidP="00F657E1">
      <w:pPr>
        <w:rPr>
          <w:rFonts w:ascii="Times New Roman" w:hAnsi="Times New Roman" w:cs="Times New Roman"/>
          <w:b/>
          <w:sz w:val="20"/>
          <w:highlight w:val="yellow"/>
        </w:rPr>
      </w:pPr>
    </w:p>
    <w:p w:rsidR="003419FC" w:rsidRDefault="003419FC"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0415EC" w:rsidRPr="00F309D1" w:rsidTr="0013549A">
        <w:trPr>
          <w:trHeight w:hRule="exact" w:val="278"/>
        </w:trPr>
        <w:tc>
          <w:tcPr>
            <w:tcW w:w="10639" w:type="dxa"/>
            <w:shd w:val="clear" w:color="auto" w:fill="D9D9D9" w:themeFill="background1" w:themeFillShade="D9"/>
          </w:tcPr>
          <w:p w:rsidR="000415EC" w:rsidRPr="009F321B" w:rsidRDefault="000415EC" w:rsidP="0041345E">
            <w:pPr>
              <w:spacing w:line="268" w:lineRule="exact"/>
              <w:ind w:left="103"/>
              <w:rPr>
                <w:rFonts w:ascii="Times New Roman" w:eastAsia="Calibri" w:hAnsi="Times New Roman" w:cs="Times New Roman"/>
                <w:b/>
                <w:highlight w:val="yellow"/>
              </w:rPr>
            </w:pPr>
            <w:r w:rsidRPr="00823132">
              <w:rPr>
                <w:rFonts w:ascii="Times New Roman" w:eastAsia="Calibri" w:hAnsi="Times New Roman" w:cs="Times New Roman"/>
                <w:b/>
                <w:u w:val="single"/>
              </w:rPr>
              <w:t>LC5 Launching Cup (52 Series)</w:t>
            </w:r>
          </w:p>
        </w:tc>
      </w:tr>
      <w:tr w:rsidR="000415EC" w:rsidRPr="00F309D1" w:rsidTr="001B1F19">
        <w:trPr>
          <w:trHeight w:hRule="exact" w:val="649"/>
        </w:trPr>
        <w:tc>
          <w:tcPr>
            <w:tcW w:w="10639" w:type="dxa"/>
          </w:tcPr>
          <w:p w:rsidR="000415EC" w:rsidRPr="00F309D1" w:rsidRDefault="000415EC" w:rsidP="0041345E">
            <w:pPr>
              <w:ind w:left="103" w:right="171"/>
              <w:jc w:val="both"/>
              <w:rPr>
                <w:rFonts w:ascii="Times New Roman" w:eastAsia="Calibri" w:hAnsi="Times New Roman" w:cs="Times New Roman"/>
                <w:highlight w:val="yellow"/>
              </w:rPr>
            </w:pPr>
            <w:r w:rsidRPr="00242BAF">
              <w:rPr>
                <w:rFonts w:ascii="Times New Roman" w:eastAsia="Calibri" w:hAnsi="Times New Roman" w:cs="Times New Roman"/>
                <w:b/>
              </w:rPr>
              <w:t>Capabilities</w:t>
            </w:r>
            <w:r w:rsidRPr="00242BAF">
              <w:rPr>
                <w:rFonts w:ascii="Times New Roman" w:eastAsia="Calibri" w:hAnsi="Times New Roman" w:cs="Times New Roman"/>
              </w:rPr>
              <w:t xml:space="preserve">: </w:t>
            </w:r>
            <w:r>
              <w:rPr>
                <w:rFonts w:ascii="Times New Roman" w:eastAsia="Calibri" w:hAnsi="Times New Roman" w:cs="Times New Roman"/>
              </w:rPr>
              <w:t xml:space="preserve">Designed </w:t>
            </w:r>
            <w:r w:rsidR="001B1F19">
              <w:rPr>
                <w:rFonts w:ascii="Times New Roman" w:eastAsia="Calibri" w:hAnsi="Times New Roman" w:cs="Times New Roman"/>
              </w:rPr>
              <w:t xml:space="preserve">to launch 5200 series grenades. Can </w:t>
            </w:r>
            <w:r>
              <w:rPr>
                <w:rFonts w:ascii="Times New Roman" w:eastAsia="Calibri" w:hAnsi="Times New Roman" w:cs="Times New Roman"/>
              </w:rPr>
              <w:t xml:space="preserve">be attached to virtually any </w:t>
            </w:r>
            <w:r w:rsidR="001B1F19">
              <w:rPr>
                <w:rFonts w:ascii="Times New Roman" w:eastAsia="Calibri" w:hAnsi="Times New Roman" w:cs="Times New Roman"/>
              </w:rPr>
              <w:t>12-gauge</w:t>
            </w:r>
            <w:r>
              <w:rPr>
                <w:rFonts w:ascii="Times New Roman" w:eastAsia="Calibri" w:hAnsi="Times New Roman" w:cs="Times New Roman"/>
              </w:rPr>
              <w:t xml:space="preserve"> shotgun</w:t>
            </w:r>
            <w:r w:rsidR="007B7FCD">
              <w:rPr>
                <w:rFonts w:ascii="Times New Roman" w:eastAsia="Calibri" w:hAnsi="Times New Roman" w:cs="Times New Roman"/>
              </w:rPr>
              <w:t xml:space="preserve"> with a smooth bore. </w:t>
            </w:r>
          </w:p>
        </w:tc>
      </w:tr>
      <w:tr w:rsidR="000415EC" w:rsidRPr="00F309D1" w:rsidTr="0041345E">
        <w:trPr>
          <w:trHeight w:hRule="exact" w:val="278"/>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Expected life span</w:t>
            </w:r>
            <w:r w:rsidRPr="00AE6565">
              <w:rPr>
                <w:rFonts w:ascii="Times New Roman" w:eastAsia="Calibri" w:hAnsi="Times New Roman" w:cs="Times New Roman"/>
              </w:rPr>
              <w:t>:  5 years</w:t>
            </w:r>
          </w:p>
        </w:tc>
      </w:tr>
      <w:tr w:rsidR="000415EC" w:rsidRPr="00F309D1" w:rsidTr="0041345E">
        <w:trPr>
          <w:trHeight w:hRule="exact" w:val="278"/>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Cost to purchase</w:t>
            </w:r>
            <w:r w:rsidRPr="00AE6565">
              <w:rPr>
                <w:rFonts w:ascii="Times New Roman" w:eastAsia="Calibri" w:hAnsi="Times New Roman" w:cs="Times New Roman"/>
              </w:rPr>
              <w:t xml:space="preserve">: </w:t>
            </w:r>
            <w:r>
              <w:rPr>
                <w:rFonts w:ascii="Times New Roman" w:eastAsia="Calibri" w:hAnsi="Times New Roman" w:cs="Times New Roman"/>
              </w:rPr>
              <w:t>$</w:t>
            </w:r>
            <w:r w:rsidR="007B7FCD">
              <w:rPr>
                <w:rFonts w:ascii="Times New Roman" w:eastAsia="Calibri" w:hAnsi="Times New Roman" w:cs="Times New Roman"/>
              </w:rPr>
              <w:t>306.14</w:t>
            </w:r>
          </w:p>
        </w:tc>
      </w:tr>
      <w:tr w:rsidR="000415EC" w:rsidRPr="00F309D1" w:rsidTr="0041345E">
        <w:trPr>
          <w:trHeight w:hRule="exact" w:val="281"/>
        </w:trPr>
        <w:tc>
          <w:tcPr>
            <w:tcW w:w="10639" w:type="dxa"/>
          </w:tcPr>
          <w:p w:rsidR="000415EC" w:rsidRPr="004C7EEE" w:rsidRDefault="000415EC" w:rsidP="0041345E">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w:t>
            </w:r>
            <w:r w:rsidR="007B7FCD">
              <w:rPr>
                <w:rFonts w:ascii="Times New Roman" w:eastAsia="Calibri" w:hAnsi="Times New Roman" w:cs="Times New Roman"/>
              </w:rPr>
              <w:t>2,000.00</w:t>
            </w:r>
            <w:r w:rsidRPr="004C7EEE">
              <w:rPr>
                <w:rFonts w:ascii="Times New Roman" w:eastAsia="Calibri" w:hAnsi="Times New Roman" w:cs="Times New Roman"/>
              </w:rPr>
              <w:t xml:space="preserve">  </w:t>
            </w:r>
          </w:p>
        </w:tc>
      </w:tr>
      <w:tr w:rsidR="000415EC" w:rsidRPr="00AE6565" w:rsidTr="0041345E">
        <w:trPr>
          <w:trHeight w:hRule="exact" w:val="278"/>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Inventory: </w:t>
            </w:r>
            <w:r w:rsidR="00120F9F">
              <w:rPr>
                <w:rFonts w:ascii="Times New Roman" w:eastAsia="Calibri" w:hAnsi="Times New Roman" w:cs="Times New Roman"/>
                <w:b/>
              </w:rPr>
              <w:t>2</w:t>
            </w:r>
          </w:p>
        </w:tc>
      </w:tr>
      <w:tr w:rsidR="000415EC" w:rsidRPr="00AE6565" w:rsidTr="0041345E">
        <w:trPr>
          <w:trHeight w:hRule="exact" w:val="278"/>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Quantity Sought:  </w:t>
            </w:r>
            <w:r w:rsidR="00120F9F">
              <w:rPr>
                <w:rFonts w:ascii="Times New Roman" w:eastAsia="Calibri" w:hAnsi="Times New Roman" w:cs="Times New Roman"/>
              </w:rPr>
              <w:t>0</w:t>
            </w:r>
          </w:p>
        </w:tc>
      </w:tr>
      <w:tr w:rsidR="000415EC" w:rsidRPr="00AE6565" w:rsidTr="0041345E">
        <w:trPr>
          <w:trHeight w:hRule="exact" w:val="278"/>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Legal and procedural rules for use</w:t>
            </w:r>
            <w:r w:rsidRPr="00AE6565">
              <w:rPr>
                <w:rFonts w:ascii="Times New Roman" w:eastAsia="Calibri" w:hAnsi="Times New Roman" w:cs="Times New Roman"/>
              </w:rPr>
              <w:t>: Lexipol Policies 300</w:t>
            </w:r>
            <w:r>
              <w:rPr>
                <w:rFonts w:ascii="Times New Roman" w:eastAsia="Calibri" w:hAnsi="Times New Roman" w:cs="Times New Roman"/>
              </w:rPr>
              <w:t>, 308</w:t>
            </w:r>
            <w:r w:rsidRPr="00AE6565">
              <w:rPr>
                <w:rFonts w:ascii="Times New Roman" w:eastAsia="Calibri" w:hAnsi="Times New Roman" w:cs="Times New Roman"/>
              </w:rPr>
              <w:t xml:space="preserve"> (Operations) and 522 (patrol)</w:t>
            </w:r>
          </w:p>
        </w:tc>
      </w:tr>
      <w:tr w:rsidR="000415EC" w:rsidRPr="00AE6565" w:rsidTr="0041345E">
        <w:trPr>
          <w:trHeight w:hRule="exact" w:val="622"/>
        </w:trPr>
        <w:tc>
          <w:tcPr>
            <w:tcW w:w="10639" w:type="dxa"/>
          </w:tcPr>
          <w:p w:rsidR="000415EC" w:rsidRPr="00AE6565" w:rsidRDefault="000415EC" w:rsidP="0041345E">
            <w:pPr>
              <w:spacing w:line="268" w:lineRule="exact"/>
              <w:ind w:left="103"/>
              <w:rPr>
                <w:rFonts w:ascii="Times New Roman" w:eastAsia="Calibri" w:hAnsi="Times New Roman" w:cs="Times New Roman"/>
              </w:rPr>
            </w:pPr>
            <w:r w:rsidRPr="00AE6565">
              <w:rPr>
                <w:rFonts w:ascii="Times New Roman" w:eastAsia="Calibri" w:hAnsi="Times New Roman" w:cs="Times New Roman"/>
                <w:b/>
              </w:rPr>
              <w:t xml:space="preserve">Training:  </w:t>
            </w:r>
            <w:r w:rsidRPr="00AE6565">
              <w:rPr>
                <w:rFonts w:ascii="Times New Roman" w:eastAsia="Calibri" w:hAnsi="Times New Roman" w:cs="Times New Roman"/>
              </w:rPr>
              <w:t>To be conducted by a POST certified instructor</w:t>
            </w:r>
            <w:r>
              <w:rPr>
                <w:rFonts w:ascii="Times New Roman" w:eastAsia="Calibri" w:hAnsi="Times New Roman" w:cs="Times New Roman"/>
              </w:rPr>
              <w:t>.  Training costs for personnel and materials are included in the anticipated yearly cost above.</w:t>
            </w:r>
          </w:p>
        </w:tc>
      </w:tr>
    </w:tbl>
    <w:p w:rsidR="00F208F7" w:rsidRDefault="00F208F7" w:rsidP="00F657E1">
      <w:pPr>
        <w:rPr>
          <w:rFonts w:ascii="Times New Roman" w:hAnsi="Times New Roman" w:cs="Times New Roman"/>
          <w:b/>
          <w:sz w:val="20"/>
          <w:highlight w:val="yellow"/>
        </w:rPr>
      </w:pPr>
    </w:p>
    <w:p w:rsidR="00F208F7" w:rsidRDefault="00F208F7" w:rsidP="00F657E1">
      <w:pPr>
        <w:rPr>
          <w:rFonts w:ascii="Times New Roman" w:hAnsi="Times New Roman" w:cs="Times New Roman"/>
          <w:b/>
          <w:sz w:val="20"/>
          <w:highlight w:val="yellow"/>
        </w:rPr>
      </w:pPr>
    </w:p>
    <w:p w:rsidR="00F208F7" w:rsidRDefault="00F208F7" w:rsidP="00F657E1">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657E1" w:rsidRPr="00F309D1" w:rsidTr="00E73472">
        <w:trPr>
          <w:trHeight w:hRule="exact" w:val="278"/>
        </w:trPr>
        <w:tc>
          <w:tcPr>
            <w:tcW w:w="10639" w:type="dxa"/>
            <w:shd w:val="clear" w:color="auto" w:fill="D9D9D9" w:themeFill="background1" w:themeFillShade="D9"/>
          </w:tcPr>
          <w:p w:rsidR="00F657E1" w:rsidRPr="00F309D1" w:rsidRDefault="00F657E1" w:rsidP="00F657E1">
            <w:pPr>
              <w:spacing w:line="268" w:lineRule="exact"/>
              <w:ind w:left="103"/>
              <w:rPr>
                <w:rFonts w:ascii="Times New Roman" w:eastAsia="Calibri" w:hAnsi="Times New Roman" w:cs="Times New Roman"/>
                <w:b/>
                <w:highlight w:val="yellow"/>
              </w:rPr>
            </w:pPr>
            <w:r w:rsidRPr="004C7EEE">
              <w:rPr>
                <w:rFonts w:ascii="Times New Roman" w:eastAsia="Calibri" w:hAnsi="Times New Roman" w:cs="Times New Roman"/>
                <w:b/>
                <w:u w:val="single"/>
              </w:rPr>
              <w:t xml:space="preserve">40MM </w:t>
            </w:r>
            <w:r w:rsidR="00F309D1" w:rsidRPr="004C7EEE">
              <w:rPr>
                <w:rFonts w:ascii="Times New Roman" w:eastAsia="Calibri" w:hAnsi="Times New Roman" w:cs="Times New Roman"/>
                <w:b/>
                <w:u w:val="single"/>
              </w:rPr>
              <w:t>Spin Stabilized Foam round</w:t>
            </w:r>
            <w:r w:rsidR="002D0460">
              <w:rPr>
                <w:rFonts w:ascii="Times New Roman" w:eastAsia="Calibri" w:hAnsi="Times New Roman" w:cs="Times New Roman"/>
                <w:b/>
                <w:u w:val="single"/>
              </w:rPr>
              <w:t xml:space="preserve"> - COMSUMABLE</w:t>
            </w:r>
          </w:p>
        </w:tc>
      </w:tr>
      <w:tr w:rsidR="00F657E1" w:rsidRPr="00F309D1" w:rsidTr="006858D3">
        <w:trPr>
          <w:trHeight w:hRule="exact" w:val="1360"/>
        </w:trPr>
        <w:tc>
          <w:tcPr>
            <w:tcW w:w="10639" w:type="dxa"/>
          </w:tcPr>
          <w:p w:rsidR="00C3695D" w:rsidRDefault="0002065F" w:rsidP="001630C8">
            <w:pPr>
              <w:ind w:left="103" w:right="171"/>
              <w:jc w:val="both"/>
              <w:rPr>
                <w:rFonts w:ascii="Times New Roman" w:eastAsia="Calibri" w:hAnsi="Times New Roman" w:cs="Times New Roman"/>
              </w:rPr>
            </w:pPr>
            <w:r w:rsidRPr="0002065F">
              <w:rPr>
                <w:rFonts w:ascii="Times New Roman" w:eastAsia="Calibri" w:hAnsi="Times New Roman" w:cs="Times New Roman"/>
                <w:b/>
              </w:rPr>
              <w:t>Capabilities</w:t>
            </w:r>
            <w:r w:rsidRPr="0002065F">
              <w:rPr>
                <w:rFonts w:ascii="Times New Roman" w:eastAsia="Calibri" w:hAnsi="Times New Roman" w:cs="Times New Roman"/>
              </w:rPr>
              <w:t xml:space="preserve">: The spin stabilized foam round is a lightweight, high-speed projectile consisting of a plastic body and sponge nose that is spin stabilized via the incorporated rifling collar and the 40 mm launcher’s rifled barrel.  The rounds </w:t>
            </w:r>
            <w:r w:rsidR="007153A8" w:rsidRPr="0002065F">
              <w:rPr>
                <w:rFonts w:ascii="Times New Roman" w:eastAsia="Calibri" w:hAnsi="Times New Roman" w:cs="Times New Roman"/>
              </w:rPr>
              <w:t>utilize</w:t>
            </w:r>
            <w:r w:rsidRPr="0002065F">
              <w:rPr>
                <w:rFonts w:ascii="Times New Roman" w:eastAsia="Calibri" w:hAnsi="Times New Roman" w:cs="Times New Roman"/>
              </w:rPr>
              <w:t xml:space="preserve"> smokeless powder as the propellant and have extremel</w:t>
            </w:r>
            <w:r w:rsidR="00CC3D0E">
              <w:rPr>
                <w:rFonts w:ascii="Times New Roman" w:eastAsia="Calibri" w:hAnsi="Times New Roman" w:cs="Times New Roman"/>
              </w:rPr>
              <w:t>y consistent velocities.  The projectile is propelled at a velocity of 256 feet per second with a range of 30 yards.</w:t>
            </w:r>
            <w:r w:rsidR="006858D3">
              <w:rPr>
                <w:rFonts w:ascii="Times New Roman" w:eastAsia="Calibri" w:hAnsi="Times New Roman" w:cs="Times New Roman"/>
              </w:rPr>
              <w:t xml:space="preserve">  </w:t>
            </w:r>
            <w:r w:rsidR="00C3695D">
              <w:rPr>
                <w:rFonts w:ascii="Times New Roman" w:eastAsia="Calibri" w:hAnsi="Times New Roman" w:cs="Times New Roman"/>
              </w:rPr>
              <w:t>The round is used for crowd control and for cell extractions by personnel responding to incidents at the Lassen County Jail.</w:t>
            </w:r>
          </w:p>
          <w:p w:rsidR="00C3695D" w:rsidRPr="00F309D1" w:rsidRDefault="00C3695D" w:rsidP="001630C8">
            <w:pPr>
              <w:spacing w:before="1"/>
              <w:ind w:left="103"/>
              <w:jc w:val="both"/>
              <w:rPr>
                <w:rFonts w:ascii="Times New Roman" w:eastAsia="Calibri" w:hAnsi="Times New Roman" w:cs="Times New Roman"/>
                <w:highlight w:val="yellow"/>
              </w:rPr>
            </w:pPr>
          </w:p>
        </w:tc>
      </w:tr>
      <w:tr w:rsidR="00F657E1" w:rsidRPr="00F309D1" w:rsidTr="00F657E1">
        <w:trPr>
          <w:trHeight w:hRule="exact" w:val="278"/>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5 years</w:t>
            </w:r>
          </w:p>
        </w:tc>
      </w:tr>
      <w:tr w:rsidR="00F657E1" w:rsidRPr="00F309D1" w:rsidTr="00F657E1">
        <w:trPr>
          <w:trHeight w:hRule="exact" w:val="278"/>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Cost to purchase</w:t>
            </w:r>
            <w:r w:rsidRPr="004C7EEE">
              <w:rPr>
                <w:rFonts w:ascii="Times New Roman" w:eastAsia="Calibri" w:hAnsi="Times New Roman" w:cs="Times New Roman"/>
              </w:rPr>
              <w:t xml:space="preserve">: </w:t>
            </w:r>
            <w:r w:rsidR="00F309D1" w:rsidRPr="004C7EEE">
              <w:rPr>
                <w:rFonts w:ascii="Times New Roman" w:eastAsia="Calibri" w:hAnsi="Times New Roman" w:cs="Times New Roman"/>
              </w:rPr>
              <w:t>22.10</w:t>
            </w:r>
          </w:p>
        </w:tc>
      </w:tr>
      <w:tr w:rsidR="00F657E1" w:rsidRPr="00F309D1" w:rsidTr="00F657E1">
        <w:trPr>
          <w:trHeight w:hRule="exact" w:val="281"/>
        </w:trPr>
        <w:tc>
          <w:tcPr>
            <w:tcW w:w="10639" w:type="dxa"/>
          </w:tcPr>
          <w:p w:rsidR="00F657E1" w:rsidRPr="004C7EEE" w:rsidRDefault="00F657E1" w:rsidP="006858D3">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00C3695D" w:rsidRPr="004C7EEE">
              <w:rPr>
                <w:rFonts w:ascii="Times New Roman" w:eastAsia="Calibri" w:hAnsi="Times New Roman" w:cs="Times New Roman"/>
              </w:rPr>
              <w:t xml:space="preserve"> </w:t>
            </w:r>
            <w:r w:rsidR="006858D3" w:rsidRPr="004C7EEE">
              <w:rPr>
                <w:rFonts w:ascii="Times New Roman" w:eastAsia="Calibri" w:hAnsi="Times New Roman" w:cs="Times New Roman"/>
              </w:rPr>
              <w:t>$4,000.00</w:t>
            </w:r>
            <w:r w:rsidRPr="004C7EEE">
              <w:rPr>
                <w:rFonts w:ascii="Times New Roman" w:eastAsia="Calibri" w:hAnsi="Times New Roman" w:cs="Times New Roman"/>
              </w:rPr>
              <w:t xml:space="preserve"> </w:t>
            </w:r>
          </w:p>
        </w:tc>
      </w:tr>
      <w:tr w:rsidR="00F657E1" w:rsidRPr="00F309D1" w:rsidTr="00F657E1">
        <w:trPr>
          <w:trHeight w:hRule="exact" w:val="278"/>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00F309D1" w:rsidRPr="004C7EEE">
              <w:rPr>
                <w:rFonts w:ascii="Times New Roman" w:eastAsia="Calibri" w:hAnsi="Times New Roman" w:cs="Times New Roman"/>
                <w:b/>
              </w:rPr>
              <w:t>60</w:t>
            </w:r>
          </w:p>
        </w:tc>
      </w:tr>
      <w:tr w:rsidR="00F657E1" w:rsidRPr="00F309D1" w:rsidTr="00F657E1">
        <w:trPr>
          <w:trHeight w:hRule="exact" w:val="278"/>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Quantity Sought:</w:t>
            </w:r>
            <w:r w:rsidR="00C3695D" w:rsidRPr="004C7EEE">
              <w:rPr>
                <w:rFonts w:ascii="Times New Roman" w:eastAsia="Calibri" w:hAnsi="Times New Roman" w:cs="Times New Roman"/>
                <w:b/>
              </w:rPr>
              <w:t xml:space="preserve"> </w:t>
            </w:r>
            <w:r w:rsidR="009A7BC9">
              <w:rPr>
                <w:rFonts w:ascii="Times New Roman" w:eastAsia="Calibri" w:hAnsi="Times New Roman" w:cs="Times New Roman"/>
              </w:rPr>
              <w:t>30</w:t>
            </w:r>
          </w:p>
        </w:tc>
      </w:tr>
      <w:tr w:rsidR="00F657E1" w:rsidRPr="00F309D1" w:rsidTr="00F657E1">
        <w:trPr>
          <w:trHeight w:hRule="exact" w:val="278"/>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Legal and procedural rules for use</w:t>
            </w:r>
            <w:r w:rsidRPr="004C7EEE">
              <w:rPr>
                <w:rFonts w:ascii="Times New Roman" w:eastAsia="Calibri" w:hAnsi="Times New Roman" w:cs="Times New Roman"/>
              </w:rPr>
              <w:t xml:space="preserve">: </w:t>
            </w:r>
            <w:r w:rsidR="00CC3D0E" w:rsidRPr="004C7EEE">
              <w:rPr>
                <w:rFonts w:ascii="Times New Roman" w:eastAsia="Calibri" w:hAnsi="Times New Roman" w:cs="Times New Roman"/>
              </w:rPr>
              <w:t>Lexipol Policies 300, 308</w:t>
            </w:r>
            <w:r w:rsidR="00C3695D" w:rsidRPr="004C7EEE">
              <w:rPr>
                <w:rFonts w:ascii="Times New Roman" w:eastAsia="Calibri" w:hAnsi="Times New Roman" w:cs="Times New Roman"/>
              </w:rPr>
              <w:t xml:space="preserve"> (Operations) and 522 (Custody)</w:t>
            </w:r>
          </w:p>
        </w:tc>
      </w:tr>
      <w:tr w:rsidR="00F657E1" w:rsidRPr="00F309D1" w:rsidTr="006858D3">
        <w:trPr>
          <w:trHeight w:hRule="exact" w:val="730"/>
        </w:trPr>
        <w:tc>
          <w:tcPr>
            <w:tcW w:w="10639" w:type="dxa"/>
          </w:tcPr>
          <w:p w:rsidR="00F657E1" w:rsidRPr="004C7EEE" w:rsidRDefault="00F657E1" w:rsidP="00F657E1">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tbl>
    <w:p w:rsidR="004818E4" w:rsidRDefault="004818E4" w:rsidP="004818E4">
      <w:pPr>
        <w:spacing w:before="11"/>
        <w:rPr>
          <w:rFonts w:ascii="Times New Roman" w:hAnsi="Times New Roman" w:cs="Times New Roman"/>
          <w:b/>
          <w:sz w:val="23"/>
          <w:highlight w:val="yellow"/>
        </w:rPr>
      </w:pPr>
    </w:p>
    <w:p w:rsidR="007F165B" w:rsidRDefault="007F165B" w:rsidP="004818E4">
      <w:pPr>
        <w:spacing w:before="11"/>
        <w:rPr>
          <w:rFonts w:ascii="Times New Roman" w:hAnsi="Times New Roman" w:cs="Times New Roman"/>
          <w:b/>
          <w:sz w:val="23"/>
          <w:highlight w:val="yellow"/>
        </w:rPr>
      </w:pPr>
    </w:p>
    <w:p w:rsidR="007F165B" w:rsidRDefault="007F165B" w:rsidP="004818E4">
      <w:pPr>
        <w:spacing w:before="11"/>
        <w:rPr>
          <w:rFonts w:ascii="Times New Roman" w:hAnsi="Times New Roman" w:cs="Times New Roman"/>
          <w:b/>
          <w:sz w:val="23"/>
          <w:highlight w:val="yellow"/>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69"/>
      </w:tblGrid>
      <w:tr w:rsidR="004818E4" w:rsidRPr="00F309D1" w:rsidTr="00E73472">
        <w:trPr>
          <w:trHeight w:hRule="exact" w:val="278"/>
        </w:trPr>
        <w:tc>
          <w:tcPr>
            <w:tcW w:w="10669" w:type="dxa"/>
            <w:shd w:val="clear" w:color="auto" w:fill="D9D9D9" w:themeFill="background1" w:themeFillShade="D9"/>
          </w:tcPr>
          <w:p w:rsidR="004818E4" w:rsidRPr="004C7EEE" w:rsidRDefault="00F657E1" w:rsidP="004818E4">
            <w:pPr>
              <w:spacing w:line="268" w:lineRule="exact"/>
              <w:ind w:left="103"/>
              <w:rPr>
                <w:rFonts w:ascii="Times New Roman" w:eastAsia="Calibri" w:hAnsi="Times New Roman" w:cs="Times New Roman"/>
                <w:b/>
              </w:rPr>
            </w:pPr>
            <w:r w:rsidRPr="004C7EEE">
              <w:rPr>
                <w:rFonts w:ascii="Times New Roman" w:eastAsia="Calibri" w:hAnsi="Times New Roman" w:cs="Times New Roman"/>
                <w:b/>
                <w:u w:val="single"/>
              </w:rPr>
              <w:t xml:space="preserve">40MM </w:t>
            </w:r>
            <w:r w:rsidR="00F309D1" w:rsidRPr="004C7EEE">
              <w:rPr>
                <w:rFonts w:ascii="Times New Roman" w:eastAsia="Calibri" w:hAnsi="Times New Roman" w:cs="Times New Roman"/>
                <w:b/>
                <w:u w:val="single"/>
              </w:rPr>
              <w:t>Frangible Impact round</w:t>
            </w:r>
            <w:r w:rsidR="009A7BC9">
              <w:rPr>
                <w:rFonts w:ascii="Times New Roman" w:eastAsia="Calibri" w:hAnsi="Times New Roman" w:cs="Times New Roman"/>
                <w:b/>
                <w:u w:val="single"/>
              </w:rPr>
              <w:t xml:space="preserve"> - CONSUMABLE</w:t>
            </w:r>
          </w:p>
        </w:tc>
      </w:tr>
      <w:tr w:rsidR="004818E4" w:rsidRPr="00F309D1" w:rsidTr="006858D3">
        <w:trPr>
          <w:trHeight w:hRule="exact" w:val="1477"/>
        </w:trPr>
        <w:tc>
          <w:tcPr>
            <w:tcW w:w="10669" w:type="dxa"/>
          </w:tcPr>
          <w:p w:rsidR="00C3695D" w:rsidRPr="004C7EEE" w:rsidRDefault="004818E4" w:rsidP="001630C8">
            <w:pPr>
              <w:ind w:left="103" w:right="171"/>
              <w:jc w:val="both"/>
              <w:rPr>
                <w:rFonts w:ascii="Times New Roman" w:eastAsia="Calibri" w:hAnsi="Times New Roman" w:cs="Times New Roman"/>
              </w:rPr>
            </w:pPr>
            <w:r w:rsidRPr="004C7EEE">
              <w:rPr>
                <w:rFonts w:ascii="Times New Roman" w:eastAsia="Calibri" w:hAnsi="Times New Roman" w:cs="Times New Roman"/>
                <w:b/>
              </w:rPr>
              <w:t>Capabilities</w:t>
            </w:r>
            <w:r w:rsidRPr="004C7EEE">
              <w:rPr>
                <w:rFonts w:ascii="Times New Roman" w:eastAsia="Calibri" w:hAnsi="Times New Roman" w:cs="Times New Roman"/>
              </w:rPr>
              <w:t>:</w:t>
            </w:r>
            <w:r w:rsidR="00C3695D" w:rsidRPr="004C7EEE">
              <w:rPr>
                <w:rFonts w:ascii="Times New Roman" w:eastAsia="Calibri" w:hAnsi="Times New Roman" w:cs="Times New Roman"/>
              </w:rPr>
              <w:t xml:space="preserve"> The frangible impact round has a plastic body and a nose that can contain foam, OC powder or CS powder</w:t>
            </w:r>
            <w:r w:rsidRPr="004C7EEE">
              <w:rPr>
                <w:rFonts w:ascii="Times New Roman" w:eastAsia="Calibri" w:hAnsi="Times New Roman" w:cs="Times New Roman"/>
              </w:rPr>
              <w:t xml:space="preserve"> </w:t>
            </w:r>
            <w:r w:rsidR="00C3695D" w:rsidRPr="004C7EEE">
              <w:rPr>
                <w:rFonts w:ascii="Times New Roman" w:eastAsia="Calibri" w:hAnsi="Times New Roman" w:cs="Times New Roman"/>
              </w:rPr>
              <w:t>that is lightweight and high-speed.  The projectile has a rifling collar making it spin stabilized.  The round uses a smokeless powder as the propellant and has velocities that are extremely consistent.</w:t>
            </w:r>
            <w:r w:rsidR="00CC3D0E" w:rsidRPr="004C7EEE">
              <w:rPr>
                <w:rFonts w:ascii="Times New Roman" w:eastAsia="Calibri" w:hAnsi="Times New Roman" w:cs="Times New Roman"/>
              </w:rPr>
              <w:t xml:space="preserve">  This round has an effective range of 50 yards and is propelled at a velocity of over 290 feet per second.</w:t>
            </w:r>
            <w:r w:rsidR="006858D3" w:rsidRPr="004C7EEE">
              <w:rPr>
                <w:rFonts w:ascii="Times New Roman" w:eastAsia="Calibri" w:hAnsi="Times New Roman" w:cs="Times New Roman"/>
              </w:rPr>
              <w:t xml:space="preserve">  </w:t>
            </w:r>
            <w:r w:rsidR="00C3695D" w:rsidRPr="004C7EEE">
              <w:rPr>
                <w:rFonts w:ascii="Times New Roman" w:eastAsia="Calibri" w:hAnsi="Times New Roman" w:cs="Times New Roman"/>
              </w:rPr>
              <w:t>The round is used for crowd control and for cell extractions by personnel responding to incidents at the Lassen County Jail.</w:t>
            </w:r>
          </w:p>
          <w:p w:rsidR="00C3695D" w:rsidRPr="004C7EEE" w:rsidRDefault="00C3695D" w:rsidP="001630C8">
            <w:pPr>
              <w:ind w:left="103" w:right="171"/>
              <w:jc w:val="both"/>
              <w:rPr>
                <w:rFonts w:ascii="Times New Roman" w:eastAsia="Calibri" w:hAnsi="Times New Roman" w:cs="Times New Roman"/>
              </w:rPr>
            </w:pPr>
          </w:p>
          <w:p w:rsidR="00C3695D" w:rsidRPr="004C7EEE" w:rsidRDefault="00C3695D" w:rsidP="001630C8">
            <w:pPr>
              <w:ind w:left="103" w:right="171"/>
              <w:jc w:val="both"/>
              <w:rPr>
                <w:rFonts w:ascii="Times New Roman" w:eastAsia="Calibri" w:hAnsi="Times New Roman" w:cs="Times New Roman"/>
              </w:rPr>
            </w:pPr>
          </w:p>
          <w:p w:rsidR="00C3695D" w:rsidRPr="004C7EEE" w:rsidRDefault="00C3695D" w:rsidP="001630C8">
            <w:pPr>
              <w:ind w:left="103" w:right="171"/>
              <w:jc w:val="both"/>
              <w:rPr>
                <w:rFonts w:ascii="Times New Roman" w:eastAsia="Calibri" w:hAnsi="Times New Roman" w:cs="Times New Roman"/>
              </w:rPr>
            </w:pPr>
          </w:p>
          <w:p w:rsidR="004818E4" w:rsidRPr="004C7EEE" w:rsidRDefault="004818E4" w:rsidP="001630C8">
            <w:pPr>
              <w:spacing w:before="1"/>
              <w:ind w:left="103"/>
              <w:jc w:val="both"/>
              <w:rPr>
                <w:rFonts w:ascii="Times New Roman" w:eastAsia="Calibri" w:hAnsi="Times New Roman" w:cs="Times New Roman"/>
              </w:rPr>
            </w:pPr>
          </w:p>
        </w:tc>
      </w:tr>
      <w:tr w:rsidR="004818E4" w:rsidRPr="00F309D1" w:rsidTr="00CC3D0E">
        <w:trPr>
          <w:trHeight w:hRule="exact" w:val="278"/>
        </w:trPr>
        <w:tc>
          <w:tcPr>
            <w:tcW w:w="1066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5 years</w:t>
            </w:r>
          </w:p>
        </w:tc>
      </w:tr>
      <w:tr w:rsidR="004818E4" w:rsidRPr="00F309D1" w:rsidTr="00CC3D0E">
        <w:trPr>
          <w:trHeight w:hRule="exact" w:val="278"/>
        </w:trPr>
        <w:tc>
          <w:tcPr>
            <w:tcW w:w="1066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Cost to purchase</w:t>
            </w:r>
            <w:r w:rsidRPr="004C7EEE">
              <w:rPr>
                <w:rFonts w:ascii="Times New Roman" w:eastAsia="Calibri" w:hAnsi="Times New Roman" w:cs="Times New Roman"/>
              </w:rPr>
              <w:t xml:space="preserve">: </w:t>
            </w:r>
            <w:r w:rsidR="00C3695D" w:rsidRPr="004C7EEE">
              <w:rPr>
                <w:rFonts w:ascii="Times New Roman" w:eastAsia="Calibri" w:hAnsi="Times New Roman" w:cs="Times New Roman"/>
              </w:rPr>
              <w:t>$</w:t>
            </w:r>
            <w:r w:rsidR="00F309D1" w:rsidRPr="004C7EEE">
              <w:rPr>
                <w:rFonts w:ascii="Times New Roman" w:eastAsia="Calibri" w:hAnsi="Times New Roman" w:cs="Times New Roman"/>
              </w:rPr>
              <w:t>29</w:t>
            </w:r>
            <w:r w:rsidR="009A7BC9">
              <w:rPr>
                <w:rFonts w:ascii="Times New Roman" w:eastAsia="Calibri" w:hAnsi="Times New Roman" w:cs="Times New Roman"/>
              </w:rPr>
              <w:t>.</w:t>
            </w:r>
            <w:r w:rsidR="00F309D1" w:rsidRPr="004C7EEE">
              <w:rPr>
                <w:rFonts w:ascii="Times New Roman" w:eastAsia="Calibri" w:hAnsi="Times New Roman" w:cs="Times New Roman"/>
              </w:rPr>
              <w:t>38</w:t>
            </w:r>
          </w:p>
        </w:tc>
      </w:tr>
      <w:tr w:rsidR="004818E4" w:rsidRPr="00F309D1" w:rsidTr="00CC3D0E">
        <w:trPr>
          <w:trHeight w:hRule="exact" w:val="281"/>
        </w:trPr>
        <w:tc>
          <w:tcPr>
            <w:tcW w:w="10669" w:type="dxa"/>
          </w:tcPr>
          <w:p w:rsidR="004818E4" w:rsidRPr="004C7EEE" w:rsidRDefault="004818E4" w:rsidP="004818E4">
            <w:pPr>
              <w:spacing w:before="1"/>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006858D3" w:rsidRPr="004C7EEE">
              <w:rPr>
                <w:rFonts w:ascii="Times New Roman" w:eastAsia="Calibri" w:hAnsi="Times New Roman" w:cs="Times New Roman"/>
              </w:rPr>
              <w:t xml:space="preserve"> $4,000.00</w:t>
            </w:r>
            <w:r w:rsidRPr="004C7EEE">
              <w:rPr>
                <w:rFonts w:ascii="Times New Roman" w:eastAsia="Calibri" w:hAnsi="Times New Roman" w:cs="Times New Roman"/>
              </w:rPr>
              <w:t xml:space="preserve"> </w:t>
            </w:r>
          </w:p>
        </w:tc>
      </w:tr>
      <w:tr w:rsidR="004818E4" w:rsidRPr="00F309D1" w:rsidTr="00CC3D0E">
        <w:trPr>
          <w:trHeight w:hRule="exact" w:val="278"/>
        </w:trPr>
        <w:tc>
          <w:tcPr>
            <w:tcW w:w="1066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00F309D1" w:rsidRPr="004C7EEE">
              <w:rPr>
                <w:rFonts w:ascii="Times New Roman" w:eastAsia="Calibri" w:hAnsi="Times New Roman" w:cs="Times New Roman"/>
                <w:b/>
              </w:rPr>
              <w:t>30</w:t>
            </w:r>
          </w:p>
        </w:tc>
      </w:tr>
      <w:tr w:rsidR="004818E4" w:rsidRPr="00F309D1" w:rsidTr="00CC3D0E">
        <w:trPr>
          <w:trHeight w:hRule="exact" w:val="278"/>
        </w:trPr>
        <w:tc>
          <w:tcPr>
            <w:tcW w:w="1066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Quantity Sought: </w:t>
            </w:r>
            <w:r w:rsidR="009A7BC9">
              <w:rPr>
                <w:rFonts w:ascii="Times New Roman" w:eastAsia="Calibri" w:hAnsi="Times New Roman" w:cs="Times New Roman"/>
              </w:rPr>
              <w:t>30</w:t>
            </w:r>
          </w:p>
        </w:tc>
      </w:tr>
      <w:tr w:rsidR="004818E4" w:rsidRPr="00F309D1" w:rsidTr="00CC3D0E">
        <w:trPr>
          <w:trHeight w:hRule="exact" w:val="278"/>
        </w:trPr>
        <w:tc>
          <w:tcPr>
            <w:tcW w:w="10669" w:type="dxa"/>
          </w:tcPr>
          <w:p w:rsidR="004818E4" w:rsidRPr="004C7EEE" w:rsidRDefault="004818E4" w:rsidP="00CC3D0E">
            <w:pPr>
              <w:spacing w:line="268" w:lineRule="exact"/>
              <w:ind w:left="103"/>
              <w:rPr>
                <w:rFonts w:ascii="Times New Roman" w:eastAsia="Calibri" w:hAnsi="Times New Roman" w:cs="Times New Roman"/>
              </w:rPr>
            </w:pPr>
            <w:r w:rsidRPr="004C7EEE">
              <w:rPr>
                <w:rFonts w:ascii="Times New Roman" w:eastAsia="Calibri" w:hAnsi="Times New Roman" w:cs="Times New Roman"/>
                <w:b/>
              </w:rPr>
              <w:t>Legal and procedural rules for use</w:t>
            </w:r>
            <w:r w:rsidRPr="004C7EEE">
              <w:rPr>
                <w:rFonts w:ascii="Times New Roman" w:eastAsia="Calibri" w:hAnsi="Times New Roman" w:cs="Times New Roman"/>
              </w:rPr>
              <w:t xml:space="preserve">: </w:t>
            </w:r>
            <w:r w:rsidR="00C3695D" w:rsidRPr="004C7EEE">
              <w:rPr>
                <w:rFonts w:ascii="Times New Roman" w:eastAsia="Calibri" w:hAnsi="Times New Roman" w:cs="Times New Roman"/>
              </w:rPr>
              <w:t xml:space="preserve">Lexipol Policies </w:t>
            </w:r>
            <w:r w:rsidR="00CC3D0E" w:rsidRPr="004C7EEE">
              <w:rPr>
                <w:rFonts w:ascii="Times New Roman" w:eastAsia="Calibri" w:hAnsi="Times New Roman" w:cs="Times New Roman"/>
              </w:rPr>
              <w:t xml:space="preserve">300, </w:t>
            </w:r>
            <w:r w:rsidR="00C3695D" w:rsidRPr="004C7EEE">
              <w:rPr>
                <w:rFonts w:ascii="Times New Roman" w:eastAsia="Calibri" w:hAnsi="Times New Roman" w:cs="Times New Roman"/>
              </w:rPr>
              <w:t>30</w:t>
            </w:r>
            <w:r w:rsidR="00CC3D0E" w:rsidRPr="004C7EEE">
              <w:rPr>
                <w:rFonts w:ascii="Times New Roman" w:eastAsia="Calibri" w:hAnsi="Times New Roman" w:cs="Times New Roman"/>
              </w:rPr>
              <w:t>8</w:t>
            </w:r>
            <w:r w:rsidR="00C3695D" w:rsidRPr="004C7EEE">
              <w:rPr>
                <w:rFonts w:ascii="Times New Roman" w:eastAsia="Calibri" w:hAnsi="Times New Roman" w:cs="Times New Roman"/>
              </w:rPr>
              <w:t xml:space="preserve"> (Operations) and 522 (Custody)</w:t>
            </w:r>
          </w:p>
        </w:tc>
      </w:tr>
      <w:tr w:rsidR="004818E4" w:rsidRPr="004818E4" w:rsidTr="006858D3">
        <w:trPr>
          <w:trHeight w:hRule="exact" w:val="622"/>
        </w:trPr>
        <w:tc>
          <w:tcPr>
            <w:tcW w:w="1066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tbl>
    <w:p w:rsidR="00D00A78" w:rsidRDefault="00D00A78" w:rsidP="004818E4">
      <w:pPr>
        <w:rPr>
          <w:rFonts w:ascii="Times New Roman" w:eastAsia="Calibri" w:hAnsi="Times New Roman" w:cs="Times New Roman"/>
        </w:rPr>
      </w:pPr>
    </w:p>
    <w:p w:rsidR="008C0308" w:rsidRDefault="008C0308" w:rsidP="004818E4">
      <w:pPr>
        <w:rPr>
          <w:rFonts w:ascii="Times New Roman" w:eastAsia="Calibri" w:hAnsi="Times New Roman" w:cs="Times New Roman"/>
        </w:rPr>
      </w:pPr>
    </w:p>
    <w:p w:rsidR="00CB3F4D" w:rsidRDefault="00CB3F4D" w:rsidP="004818E4">
      <w:pPr>
        <w:rPr>
          <w:rFonts w:ascii="Times New Roman" w:eastAsia="Calibri" w:hAnsi="Times New Roman" w:cs="Times New Roman"/>
        </w:rPr>
      </w:pPr>
    </w:p>
    <w:p w:rsidR="00CC3D0E" w:rsidRDefault="00CC3D0E" w:rsidP="004818E4">
      <w:pPr>
        <w:rPr>
          <w:rFonts w:ascii="Times New Roman" w:eastAsia="Calibri"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F309D1" w:rsidTr="00E73472">
        <w:trPr>
          <w:trHeight w:hRule="exact" w:val="278"/>
        </w:trPr>
        <w:tc>
          <w:tcPr>
            <w:tcW w:w="10639" w:type="dxa"/>
            <w:shd w:val="clear" w:color="auto" w:fill="D9D9D9" w:themeFill="background1" w:themeFillShade="D9"/>
          </w:tcPr>
          <w:p w:rsidR="004818E4" w:rsidRPr="004C7EEE" w:rsidRDefault="00F309D1" w:rsidP="006122AA">
            <w:pPr>
              <w:spacing w:line="268" w:lineRule="exact"/>
              <w:ind w:left="103"/>
              <w:rPr>
                <w:rFonts w:ascii="Times New Roman" w:eastAsia="Calibri" w:hAnsi="Times New Roman" w:cs="Times New Roman"/>
                <w:b/>
              </w:rPr>
            </w:pPr>
            <w:bookmarkStart w:id="2" w:name="_Hlk119666333"/>
            <w:r w:rsidRPr="004C7EEE">
              <w:rPr>
                <w:rFonts w:ascii="Times New Roman" w:eastAsia="Calibri" w:hAnsi="Times New Roman" w:cs="Times New Roman"/>
                <w:b/>
              </w:rPr>
              <w:t xml:space="preserve">12 </w:t>
            </w:r>
            <w:r w:rsidR="006122AA" w:rsidRPr="004C7EEE">
              <w:rPr>
                <w:rFonts w:ascii="Times New Roman" w:eastAsia="Calibri" w:hAnsi="Times New Roman" w:cs="Times New Roman"/>
                <w:b/>
              </w:rPr>
              <w:t>Gauge</w:t>
            </w:r>
            <w:r w:rsidRPr="004C7EEE">
              <w:rPr>
                <w:rFonts w:ascii="Times New Roman" w:eastAsia="Calibri" w:hAnsi="Times New Roman" w:cs="Times New Roman"/>
                <w:b/>
              </w:rPr>
              <w:t xml:space="preserve"> Fin Stabilized Sabot round</w:t>
            </w:r>
            <w:r w:rsidR="009A7BC9">
              <w:rPr>
                <w:rFonts w:ascii="Times New Roman" w:eastAsia="Calibri" w:hAnsi="Times New Roman" w:cs="Times New Roman"/>
                <w:b/>
              </w:rPr>
              <w:t xml:space="preserve"> - CONSUMABLE</w:t>
            </w:r>
          </w:p>
        </w:tc>
      </w:tr>
      <w:tr w:rsidR="004818E4" w:rsidRPr="00F309D1" w:rsidTr="00867A01">
        <w:trPr>
          <w:trHeight w:hRule="exact" w:val="1297"/>
        </w:trPr>
        <w:tc>
          <w:tcPr>
            <w:tcW w:w="10639" w:type="dxa"/>
          </w:tcPr>
          <w:p w:rsidR="009B4D52" w:rsidRPr="004C7EEE" w:rsidRDefault="004818E4" w:rsidP="001630C8">
            <w:pPr>
              <w:ind w:left="102" w:right="134"/>
              <w:jc w:val="both"/>
              <w:rPr>
                <w:rFonts w:ascii="Times New Roman" w:eastAsia="Calibri" w:hAnsi="Times New Roman" w:cs="Times New Roman"/>
              </w:rPr>
            </w:pPr>
            <w:r w:rsidRPr="004C7EEE">
              <w:rPr>
                <w:rFonts w:ascii="Times New Roman" w:eastAsia="Calibri" w:hAnsi="Times New Roman" w:cs="Times New Roman"/>
                <w:b/>
              </w:rPr>
              <w:t>Capabilities</w:t>
            </w:r>
            <w:r w:rsidRPr="004C7EEE">
              <w:rPr>
                <w:rFonts w:ascii="Times New Roman" w:eastAsia="Calibri" w:hAnsi="Times New Roman" w:cs="Times New Roman"/>
              </w:rPr>
              <w:t>:</w:t>
            </w:r>
            <w:r w:rsidR="009B4D52" w:rsidRPr="004C7EEE">
              <w:rPr>
                <w:rFonts w:ascii="Times New Roman" w:eastAsia="Calibri" w:hAnsi="Times New Roman" w:cs="Times New Roman"/>
              </w:rPr>
              <w:t xml:space="preserve"> This round is a translucent </w:t>
            </w:r>
            <w:r w:rsidR="009A7BC9" w:rsidRPr="004C7EEE">
              <w:rPr>
                <w:rFonts w:ascii="Times New Roman" w:eastAsia="Calibri" w:hAnsi="Times New Roman" w:cs="Times New Roman"/>
              </w:rPr>
              <w:t>12-gauge</w:t>
            </w:r>
            <w:r w:rsidR="009B4D52" w:rsidRPr="004C7EEE">
              <w:rPr>
                <w:rFonts w:ascii="Times New Roman" w:eastAsia="Calibri" w:hAnsi="Times New Roman" w:cs="Times New Roman"/>
              </w:rPr>
              <w:t xml:space="preserve"> shell loaded with a </w:t>
            </w:r>
            <w:r w:rsidR="00E34251" w:rsidRPr="004C7EEE">
              <w:rPr>
                <w:rFonts w:ascii="Times New Roman" w:eastAsia="Calibri" w:hAnsi="Times New Roman" w:cs="Times New Roman"/>
              </w:rPr>
              <w:t>5.8-gram</w:t>
            </w:r>
            <w:r w:rsidR="009B4D52" w:rsidRPr="004C7EEE">
              <w:rPr>
                <w:rFonts w:ascii="Times New Roman" w:eastAsia="Calibri" w:hAnsi="Times New Roman" w:cs="Times New Roman"/>
              </w:rPr>
              <w:t xml:space="preserve"> finned rubber sabot and utilizes smokeless powder as the propellant.  The fin stabilized round is generally considered a low to medium pain compliance round for close range engagement.</w:t>
            </w:r>
            <w:r w:rsidR="00CC3D0E" w:rsidRPr="004C7EEE">
              <w:rPr>
                <w:rFonts w:ascii="Times New Roman" w:eastAsia="Calibri" w:hAnsi="Times New Roman" w:cs="Times New Roman"/>
              </w:rPr>
              <w:t xml:space="preserve">  The round has an effective range of 75-100 yards.</w:t>
            </w:r>
            <w:r w:rsidR="00867A01" w:rsidRPr="004C7EEE">
              <w:rPr>
                <w:rFonts w:ascii="Times New Roman" w:eastAsia="Calibri" w:hAnsi="Times New Roman" w:cs="Times New Roman"/>
              </w:rPr>
              <w:t xml:space="preserve">  </w:t>
            </w:r>
            <w:r w:rsidR="009B4D52" w:rsidRPr="004C7EEE">
              <w:rPr>
                <w:rFonts w:ascii="Times New Roman" w:eastAsia="Calibri" w:hAnsi="Times New Roman" w:cs="Times New Roman"/>
              </w:rPr>
              <w:t>The round is used for crowd control and for cell extractions by personnel responding to incidents at the Lassen County Jail.</w:t>
            </w:r>
          </w:p>
          <w:p w:rsidR="004818E4" w:rsidRPr="004C7EEE" w:rsidRDefault="004818E4" w:rsidP="001630C8">
            <w:pPr>
              <w:ind w:left="102" w:right="134"/>
              <w:jc w:val="both"/>
              <w:rPr>
                <w:rFonts w:ascii="Times New Roman" w:eastAsia="Calibri" w:hAnsi="Times New Roman" w:cs="Times New Roman"/>
              </w:rPr>
            </w:pPr>
            <w:r w:rsidRPr="004C7EEE">
              <w:rPr>
                <w:rFonts w:ascii="Times New Roman" w:eastAsia="Calibri" w:hAnsi="Times New Roman" w:cs="Times New Roman"/>
              </w:rPr>
              <w:t xml:space="preserve"> </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Cost: </w:t>
            </w:r>
            <w:r w:rsidR="00CB3F4D">
              <w:rPr>
                <w:rFonts w:ascii="Times New Roman" w:eastAsia="Calibri" w:hAnsi="Times New Roman" w:cs="Times New Roman"/>
                <w:b/>
              </w:rPr>
              <w:t>$</w:t>
            </w:r>
            <w:r w:rsidR="00F309D1" w:rsidRPr="004C7EEE">
              <w:rPr>
                <w:rFonts w:ascii="Times New Roman" w:eastAsia="Calibri" w:hAnsi="Times New Roman" w:cs="Times New Roman"/>
                <w:b/>
              </w:rPr>
              <w:t>6.10</w:t>
            </w:r>
          </w:p>
        </w:tc>
      </w:tr>
      <w:tr w:rsidR="004818E4" w:rsidRPr="00F309D1" w:rsidTr="00F657E1">
        <w:trPr>
          <w:trHeight w:hRule="exact" w:val="278"/>
        </w:trPr>
        <w:tc>
          <w:tcPr>
            <w:tcW w:w="10639" w:type="dxa"/>
          </w:tcPr>
          <w:p w:rsidR="004818E4" w:rsidRPr="004C7EEE" w:rsidRDefault="004818E4" w:rsidP="006858D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xml:space="preserve">: </w:t>
            </w:r>
            <w:r w:rsidR="006858D3" w:rsidRPr="004C7EEE">
              <w:rPr>
                <w:rFonts w:ascii="Times New Roman" w:eastAsia="Calibri" w:hAnsi="Times New Roman" w:cs="Times New Roman"/>
              </w:rPr>
              <w:t>$2,000.00</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5 years</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00F309D1" w:rsidRPr="004C7EEE">
              <w:rPr>
                <w:rFonts w:ascii="Times New Roman" w:eastAsia="Calibri" w:hAnsi="Times New Roman" w:cs="Times New Roman"/>
              </w:rPr>
              <w:t>60</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Quantity Sought: </w:t>
            </w:r>
            <w:r w:rsidR="009A7BC9">
              <w:rPr>
                <w:rFonts w:ascii="Times New Roman" w:eastAsia="Calibri" w:hAnsi="Times New Roman" w:cs="Times New Roman"/>
              </w:rPr>
              <w:t>30</w:t>
            </w:r>
          </w:p>
        </w:tc>
      </w:tr>
      <w:tr w:rsidR="004818E4" w:rsidRPr="00F309D1" w:rsidTr="00F657E1">
        <w:trPr>
          <w:trHeight w:hRule="exact" w:val="278"/>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Legal and procedural rules for use:  </w:t>
            </w:r>
            <w:r w:rsidR="009B4D52" w:rsidRPr="004C7EEE">
              <w:rPr>
                <w:rFonts w:ascii="Times New Roman" w:eastAsia="Calibri" w:hAnsi="Times New Roman" w:cs="Times New Roman"/>
              </w:rPr>
              <w:t>Lexipol Policies 300</w:t>
            </w:r>
            <w:r w:rsidR="00CC3D0E" w:rsidRPr="004C7EEE">
              <w:rPr>
                <w:rFonts w:ascii="Times New Roman" w:eastAsia="Calibri" w:hAnsi="Times New Roman" w:cs="Times New Roman"/>
              </w:rPr>
              <w:t>, 308</w:t>
            </w:r>
            <w:r w:rsidR="009B4D52" w:rsidRPr="004C7EEE">
              <w:rPr>
                <w:rFonts w:ascii="Times New Roman" w:eastAsia="Calibri" w:hAnsi="Times New Roman" w:cs="Times New Roman"/>
              </w:rPr>
              <w:t xml:space="preserve"> (Operations) and 522 (Custody)</w:t>
            </w:r>
          </w:p>
        </w:tc>
      </w:tr>
      <w:tr w:rsidR="004818E4" w:rsidRPr="00F309D1" w:rsidTr="006858D3">
        <w:trPr>
          <w:trHeight w:hRule="exact" w:val="613"/>
        </w:trPr>
        <w:tc>
          <w:tcPr>
            <w:tcW w:w="10639" w:type="dxa"/>
          </w:tcPr>
          <w:p w:rsidR="004818E4" w:rsidRPr="004C7EEE" w:rsidRDefault="004818E4" w:rsidP="004818E4">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bookmarkEnd w:id="2"/>
    </w:tbl>
    <w:p w:rsidR="00D00A78" w:rsidRDefault="00D00A78" w:rsidP="004818E4">
      <w:pPr>
        <w:rPr>
          <w:rFonts w:ascii="Times New Roman" w:hAnsi="Times New Roman" w:cs="Times New Roman"/>
          <w:b/>
          <w:sz w:val="20"/>
          <w:highlight w:val="yellow"/>
        </w:rPr>
      </w:pPr>
    </w:p>
    <w:p w:rsidR="006858D3" w:rsidRDefault="006858D3" w:rsidP="004818E4">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309D1" w:rsidRPr="00F309D1" w:rsidTr="00E73472">
        <w:trPr>
          <w:trHeight w:hRule="exact" w:val="278"/>
        </w:trPr>
        <w:tc>
          <w:tcPr>
            <w:tcW w:w="10639" w:type="dxa"/>
            <w:shd w:val="clear" w:color="auto" w:fill="D9D9D9" w:themeFill="background1" w:themeFillShade="D9"/>
          </w:tcPr>
          <w:p w:rsidR="00F309D1" w:rsidRPr="004C7EEE" w:rsidRDefault="006122AA" w:rsidP="00C4243C">
            <w:pPr>
              <w:spacing w:line="268" w:lineRule="exact"/>
              <w:ind w:left="103"/>
              <w:rPr>
                <w:rFonts w:ascii="Times New Roman" w:eastAsia="Calibri" w:hAnsi="Times New Roman" w:cs="Times New Roman"/>
                <w:b/>
              </w:rPr>
            </w:pPr>
            <w:r w:rsidRPr="004C7EEE">
              <w:rPr>
                <w:rFonts w:ascii="Times New Roman" w:eastAsia="Calibri" w:hAnsi="Times New Roman" w:cs="Times New Roman"/>
                <w:b/>
              </w:rPr>
              <w:t>12 Gauge</w:t>
            </w:r>
            <w:r w:rsidR="00F309D1" w:rsidRPr="004C7EEE">
              <w:rPr>
                <w:rFonts w:ascii="Times New Roman" w:eastAsia="Calibri" w:hAnsi="Times New Roman" w:cs="Times New Roman"/>
                <w:b/>
              </w:rPr>
              <w:t xml:space="preserve"> Drag Stabilized Bean Bag round</w:t>
            </w:r>
            <w:r w:rsidR="009A7BC9">
              <w:rPr>
                <w:rFonts w:ascii="Times New Roman" w:eastAsia="Calibri" w:hAnsi="Times New Roman" w:cs="Times New Roman"/>
                <w:b/>
              </w:rPr>
              <w:t xml:space="preserve"> - CONSUMABLE</w:t>
            </w:r>
          </w:p>
        </w:tc>
      </w:tr>
      <w:tr w:rsidR="00F309D1" w:rsidRPr="00F309D1" w:rsidTr="006858D3">
        <w:trPr>
          <w:trHeight w:hRule="exact" w:val="1612"/>
        </w:trPr>
        <w:tc>
          <w:tcPr>
            <w:tcW w:w="10639" w:type="dxa"/>
          </w:tcPr>
          <w:p w:rsidR="009B4D52" w:rsidRPr="004C7EEE" w:rsidRDefault="00F309D1" w:rsidP="00CB3F4D">
            <w:pPr>
              <w:ind w:left="102" w:right="134"/>
              <w:jc w:val="both"/>
              <w:rPr>
                <w:rFonts w:ascii="Times New Roman" w:eastAsia="Calibri" w:hAnsi="Times New Roman" w:cs="Times New Roman"/>
              </w:rPr>
            </w:pPr>
            <w:r w:rsidRPr="004C7EEE">
              <w:rPr>
                <w:rFonts w:ascii="Times New Roman" w:eastAsia="Calibri" w:hAnsi="Times New Roman" w:cs="Times New Roman"/>
                <w:b/>
              </w:rPr>
              <w:t>Capabilities</w:t>
            </w:r>
            <w:r w:rsidRPr="004C7EEE">
              <w:rPr>
                <w:rFonts w:ascii="Times New Roman" w:eastAsia="Calibri" w:hAnsi="Times New Roman" w:cs="Times New Roman"/>
              </w:rPr>
              <w:t>:</w:t>
            </w:r>
            <w:r w:rsidR="009B4D52" w:rsidRPr="004C7EEE">
              <w:rPr>
                <w:rFonts w:ascii="Times New Roman" w:eastAsia="Calibri" w:hAnsi="Times New Roman" w:cs="Times New Roman"/>
              </w:rPr>
              <w:t xml:space="preserve">  The drag stabilized bean bag round is also known as a flexible baton round, is a type of baton round, fired from a shotgun and used for less lethal apprehension of suspects.</w:t>
            </w:r>
            <w:r w:rsidR="00CC3D0E" w:rsidRPr="004C7EEE">
              <w:rPr>
                <w:rFonts w:ascii="Times New Roman" w:eastAsia="Calibri" w:hAnsi="Times New Roman" w:cs="Times New Roman"/>
              </w:rPr>
              <w:t xml:space="preserve">  The 12 gauge round has a translucent shell with a </w:t>
            </w:r>
            <w:r w:rsidR="00EC0A75" w:rsidRPr="004C7EEE">
              <w:rPr>
                <w:rFonts w:ascii="Times New Roman" w:eastAsia="Calibri" w:hAnsi="Times New Roman" w:cs="Times New Roman"/>
              </w:rPr>
              <w:t>40-gram</w:t>
            </w:r>
            <w:r w:rsidR="00CC3D0E" w:rsidRPr="004C7EEE">
              <w:rPr>
                <w:rFonts w:ascii="Times New Roman" w:eastAsia="Calibri" w:hAnsi="Times New Roman" w:cs="Times New Roman"/>
              </w:rPr>
              <w:t xml:space="preserve"> tear shaped bag made from cotton and ballistic material bland and filled with #9 shot.  The </w:t>
            </w:r>
            <w:r w:rsidR="00867A01" w:rsidRPr="004C7EEE">
              <w:rPr>
                <w:rFonts w:ascii="Times New Roman" w:eastAsia="Calibri" w:hAnsi="Times New Roman" w:cs="Times New Roman"/>
              </w:rPr>
              <w:t>des</w:t>
            </w:r>
            <w:r w:rsidR="00CC3D0E" w:rsidRPr="004C7EEE">
              <w:rPr>
                <w:rFonts w:ascii="Times New Roman" w:eastAsia="Calibri" w:hAnsi="Times New Roman" w:cs="Times New Roman"/>
              </w:rPr>
              <w:t>ign uses four stabilizing tails and utilizes smokeless powder as the propellant.  The round has a velocity of 270 feet per second and an effective range of 75 feet.</w:t>
            </w:r>
            <w:r w:rsidR="006858D3" w:rsidRPr="004C7EEE">
              <w:rPr>
                <w:rFonts w:ascii="Times New Roman" w:eastAsia="Calibri" w:hAnsi="Times New Roman" w:cs="Times New Roman"/>
              </w:rPr>
              <w:t xml:space="preserve">  </w:t>
            </w:r>
            <w:r w:rsidR="009B4D52" w:rsidRPr="004C7EEE">
              <w:rPr>
                <w:rFonts w:ascii="Times New Roman" w:eastAsia="Calibri" w:hAnsi="Times New Roman" w:cs="Times New Roman"/>
              </w:rPr>
              <w:t>The round is used for crowd control and for cell extractions by personnel responding to incidents at the Lassen County Jail.</w:t>
            </w:r>
          </w:p>
          <w:p w:rsidR="00F309D1" w:rsidRPr="004C7EEE" w:rsidRDefault="00F309D1" w:rsidP="00CB3F4D">
            <w:pPr>
              <w:ind w:left="102" w:right="134"/>
              <w:jc w:val="both"/>
              <w:rPr>
                <w:rFonts w:ascii="Times New Roman" w:eastAsia="Calibri" w:hAnsi="Times New Roman" w:cs="Times New Roman"/>
              </w:rPr>
            </w:pPr>
            <w:r w:rsidRPr="004C7EEE">
              <w:rPr>
                <w:rFonts w:ascii="Times New Roman" w:eastAsia="Calibri" w:hAnsi="Times New Roman" w:cs="Times New Roman"/>
              </w:rPr>
              <w:t xml:space="preserve"> </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Cost: </w:t>
            </w:r>
            <w:r w:rsidR="00EC0A75">
              <w:rPr>
                <w:rFonts w:ascii="Times New Roman" w:eastAsia="Calibri" w:hAnsi="Times New Roman" w:cs="Times New Roman"/>
                <w:b/>
              </w:rPr>
              <w:t>$6</w:t>
            </w:r>
            <w:r w:rsidRPr="004C7EEE">
              <w:rPr>
                <w:rFonts w:ascii="Times New Roman" w:eastAsia="Calibri" w:hAnsi="Times New Roman" w:cs="Times New Roman"/>
                <w:b/>
              </w:rPr>
              <w:t>.45</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 xml:space="preserve">: </w:t>
            </w:r>
            <w:r w:rsidR="006858D3" w:rsidRPr="004C7EEE">
              <w:rPr>
                <w:rFonts w:ascii="Times New Roman" w:eastAsia="Calibri" w:hAnsi="Times New Roman" w:cs="Times New Roman"/>
              </w:rPr>
              <w:t>$2,000.00</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5 years</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Pr="004C7EEE">
              <w:rPr>
                <w:rFonts w:ascii="Times New Roman" w:eastAsia="Calibri" w:hAnsi="Times New Roman" w:cs="Times New Roman"/>
              </w:rPr>
              <w:t>80</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Quantity Sought: </w:t>
            </w:r>
            <w:r w:rsidR="00867A01" w:rsidRPr="004C7EEE">
              <w:rPr>
                <w:rFonts w:ascii="Times New Roman" w:eastAsia="Calibri" w:hAnsi="Times New Roman" w:cs="Times New Roman"/>
                <w:b/>
              </w:rPr>
              <w:t>0</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Legal and procedural rules for use:  </w:t>
            </w:r>
            <w:r w:rsidR="00867A01" w:rsidRPr="004C7EEE">
              <w:rPr>
                <w:rFonts w:ascii="Times New Roman" w:eastAsia="Calibri" w:hAnsi="Times New Roman" w:cs="Times New Roman"/>
              </w:rPr>
              <w:t>Lexipol Policy 300, 308 (Operations) and 522 (Custody)</w:t>
            </w:r>
          </w:p>
        </w:tc>
      </w:tr>
      <w:tr w:rsidR="00F309D1" w:rsidRPr="00F309D1" w:rsidTr="006858D3">
        <w:trPr>
          <w:trHeight w:hRule="exact" w:val="595"/>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tbl>
    <w:p w:rsidR="00F309D1" w:rsidRDefault="00F309D1" w:rsidP="004818E4">
      <w:pPr>
        <w:rPr>
          <w:rFonts w:ascii="Times New Roman" w:hAnsi="Times New Roman" w:cs="Times New Roman"/>
          <w:b/>
          <w:sz w:val="20"/>
          <w:highlight w:val="yellow"/>
        </w:rPr>
      </w:pPr>
    </w:p>
    <w:p w:rsidR="007F165B" w:rsidRPr="00F309D1" w:rsidRDefault="007F165B" w:rsidP="004818E4">
      <w:pPr>
        <w:rPr>
          <w:rFonts w:ascii="Times New Roman" w:hAnsi="Times New Roman" w:cs="Times New Roman"/>
          <w:b/>
          <w:sz w:val="20"/>
          <w:highlight w:val="yellow"/>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F309D1" w:rsidRPr="00F309D1" w:rsidTr="00E73472">
        <w:trPr>
          <w:trHeight w:hRule="exact" w:val="278"/>
        </w:trPr>
        <w:tc>
          <w:tcPr>
            <w:tcW w:w="10639" w:type="dxa"/>
            <w:shd w:val="clear" w:color="auto" w:fill="D9D9D9" w:themeFill="background1" w:themeFillShade="D9"/>
          </w:tcPr>
          <w:p w:rsidR="00F309D1" w:rsidRPr="004C7EEE" w:rsidRDefault="006122AA" w:rsidP="006122AA">
            <w:pPr>
              <w:spacing w:line="268" w:lineRule="exact"/>
              <w:ind w:left="103"/>
              <w:rPr>
                <w:rFonts w:ascii="Times New Roman" w:eastAsia="Calibri" w:hAnsi="Times New Roman" w:cs="Times New Roman"/>
                <w:b/>
              </w:rPr>
            </w:pPr>
            <w:r w:rsidRPr="004C7EEE">
              <w:rPr>
                <w:rFonts w:ascii="Times New Roman" w:eastAsia="Calibri" w:hAnsi="Times New Roman" w:cs="Times New Roman"/>
                <w:b/>
              </w:rPr>
              <w:t>12 G</w:t>
            </w:r>
            <w:r w:rsidR="00F309D1" w:rsidRPr="004C7EEE">
              <w:rPr>
                <w:rFonts w:ascii="Times New Roman" w:eastAsia="Calibri" w:hAnsi="Times New Roman" w:cs="Times New Roman"/>
                <w:b/>
              </w:rPr>
              <w:t>a</w:t>
            </w:r>
            <w:r w:rsidRPr="004C7EEE">
              <w:rPr>
                <w:rFonts w:ascii="Times New Roman" w:eastAsia="Calibri" w:hAnsi="Times New Roman" w:cs="Times New Roman"/>
                <w:b/>
              </w:rPr>
              <w:t>uge</w:t>
            </w:r>
            <w:r w:rsidR="00F309D1" w:rsidRPr="004C7EEE">
              <w:rPr>
                <w:rFonts w:ascii="Times New Roman" w:eastAsia="Calibri" w:hAnsi="Times New Roman" w:cs="Times New Roman"/>
                <w:b/>
              </w:rPr>
              <w:t xml:space="preserve"> Ferret Powder OC round</w:t>
            </w:r>
            <w:r w:rsidR="00EC0A75">
              <w:rPr>
                <w:rFonts w:ascii="Times New Roman" w:eastAsia="Calibri" w:hAnsi="Times New Roman" w:cs="Times New Roman"/>
                <w:b/>
              </w:rPr>
              <w:t xml:space="preserve"> - CONSUMABLE</w:t>
            </w:r>
          </w:p>
        </w:tc>
      </w:tr>
      <w:tr w:rsidR="00F309D1" w:rsidRPr="00F309D1" w:rsidTr="006858D3">
        <w:trPr>
          <w:trHeight w:hRule="exact" w:val="1585"/>
        </w:trPr>
        <w:tc>
          <w:tcPr>
            <w:tcW w:w="10639" w:type="dxa"/>
          </w:tcPr>
          <w:p w:rsidR="009B4D52" w:rsidRPr="004C7EEE" w:rsidRDefault="00F309D1" w:rsidP="00262125">
            <w:pPr>
              <w:ind w:left="102" w:right="134"/>
              <w:jc w:val="both"/>
              <w:rPr>
                <w:rFonts w:ascii="Times New Roman" w:eastAsia="Calibri" w:hAnsi="Times New Roman" w:cs="Times New Roman"/>
              </w:rPr>
            </w:pPr>
            <w:r w:rsidRPr="004C7EEE">
              <w:rPr>
                <w:rFonts w:ascii="Times New Roman" w:eastAsia="Calibri" w:hAnsi="Times New Roman" w:cs="Times New Roman"/>
                <w:b/>
              </w:rPr>
              <w:t>Capabilities</w:t>
            </w:r>
            <w:r w:rsidRPr="004C7EEE">
              <w:rPr>
                <w:rFonts w:ascii="Times New Roman" w:eastAsia="Calibri" w:hAnsi="Times New Roman" w:cs="Times New Roman"/>
              </w:rPr>
              <w:t xml:space="preserve">: </w:t>
            </w:r>
            <w:r w:rsidR="009B4D52" w:rsidRPr="004C7EEE">
              <w:rPr>
                <w:rFonts w:ascii="Times New Roman" w:eastAsia="Calibri" w:hAnsi="Times New Roman" w:cs="Times New Roman"/>
              </w:rPr>
              <w:t xml:space="preserve">The ferret </w:t>
            </w:r>
            <w:r w:rsidR="00262125" w:rsidRPr="004C7EEE">
              <w:rPr>
                <w:rFonts w:ascii="Times New Roman" w:eastAsia="Calibri" w:hAnsi="Times New Roman" w:cs="Times New Roman"/>
              </w:rPr>
              <w:t>12-gauge</w:t>
            </w:r>
            <w:r w:rsidR="009B4D52" w:rsidRPr="004C7EEE">
              <w:rPr>
                <w:rFonts w:ascii="Times New Roman" w:eastAsia="Calibri" w:hAnsi="Times New Roman" w:cs="Times New Roman"/>
              </w:rPr>
              <w:t xml:space="preserve"> powder OC has non-pyrotechnical properties and contains powder carriers for the agent.  </w:t>
            </w:r>
            <w:r w:rsidR="00867A01" w:rsidRPr="004C7EEE">
              <w:rPr>
                <w:rFonts w:ascii="Times New Roman" w:eastAsia="Calibri" w:hAnsi="Times New Roman" w:cs="Times New Roman"/>
              </w:rPr>
              <w:t xml:space="preserve">The round is non-burning and suitable for indoor use.  Upon impacting the barrier, the nose cone ruptures and instantaneously delivers a small chemical payload inside of a structure or vehicle.  </w:t>
            </w:r>
            <w:r w:rsidR="009B4D52" w:rsidRPr="004C7EEE">
              <w:rPr>
                <w:rFonts w:ascii="Times New Roman" w:eastAsia="Calibri" w:hAnsi="Times New Roman" w:cs="Times New Roman"/>
              </w:rPr>
              <w:t>They are 2.5 inches in length deploying .002 ounces of active agent.</w:t>
            </w:r>
            <w:r w:rsidR="00867A01" w:rsidRPr="004C7EEE">
              <w:rPr>
                <w:rFonts w:ascii="Times New Roman" w:eastAsia="Calibri" w:hAnsi="Times New Roman" w:cs="Times New Roman"/>
              </w:rPr>
              <w:t xml:space="preserve">  The round has an effective range of 50-100 yards.  The round is propelled at a velocity of 1000 feet per second.</w:t>
            </w:r>
            <w:r w:rsidR="006858D3" w:rsidRPr="004C7EEE">
              <w:rPr>
                <w:rFonts w:ascii="Times New Roman" w:eastAsia="Calibri" w:hAnsi="Times New Roman" w:cs="Times New Roman"/>
              </w:rPr>
              <w:t xml:space="preserve">  </w:t>
            </w:r>
            <w:r w:rsidR="009B4D52" w:rsidRPr="004C7EEE">
              <w:rPr>
                <w:rFonts w:ascii="Times New Roman" w:eastAsia="Calibri" w:hAnsi="Times New Roman" w:cs="Times New Roman"/>
              </w:rPr>
              <w:t>The round is used for crowd control and for cell extractions by personnel responding to incidents at the Lassen County Jail.</w:t>
            </w:r>
          </w:p>
          <w:p w:rsidR="009B4D52" w:rsidRPr="004C7EEE" w:rsidRDefault="009B4D52" w:rsidP="00262125">
            <w:pPr>
              <w:ind w:left="102" w:right="134"/>
              <w:jc w:val="both"/>
              <w:rPr>
                <w:rFonts w:ascii="Times New Roman" w:eastAsia="Calibri" w:hAnsi="Times New Roman" w:cs="Times New Roman"/>
              </w:rPr>
            </w:pP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Cost: </w:t>
            </w:r>
            <w:r w:rsidR="00EC0A75">
              <w:rPr>
                <w:rFonts w:ascii="Times New Roman" w:eastAsia="Calibri" w:hAnsi="Times New Roman" w:cs="Times New Roman"/>
                <w:b/>
              </w:rPr>
              <w:t>$</w:t>
            </w:r>
            <w:r w:rsidRPr="004C7EEE">
              <w:rPr>
                <w:rFonts w:ascii="Times New Roman" w:eastAsia="Calibri" w:hAnsi="Times New Roman" w:cs="Times New Roman"/>
                <w:b/>
              </w:rPr>
              <w:t>7.82</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Anticipated yearly cost</w:t>
            </w:r>
            <w:r w:rsidRPr="004C7EEE">
              <w:rPr>
                <w:rFonts w:ascii="Times New Roman" w:eastAsia="Calibri" w:hAnsi="Times New Roman" w:cs="Times New Roman"/>
              </w:rPr>
              <w:t>:</w:t>
            </w:r>
            <w:r w:rsidR="006858D3" w:rsidRPr="004C7EEE">
              <w:rPr>
                <w:rFonts w:ascii="Times New Roman" w:eastAsia="Calibri" w:hAnsi="Times New Roman" w:cs="Times New Roman"/>
              </w:rPr>
              <w:t xml:space="preserve"> $2,000.00</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5 years</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Inventory: </w:t>
            </w:r>
            <w:r w:rsidRPr="004C7EEE">
              <w:rPr>
                <w:rFonts w:ascii="Times New Roman" w:eastAsia="Calibri" w:hAnsi="Times New Roman" w:cs="Times New Roman"/>
              </w:rPr>
              <w:t>20</w:t>
            </w:r>
          </w:p>
        </w:tc>
      </w:tr>
      <w:tr w:rsidR="00F309D1" w:rsidRPr="00F309D1" w:rsidTr="00C4243C">
        <w:trPr>
          <w:trHeight w:hRule="exact" w:val="278"/>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Quantity Sought:</w:t>
            </w:r>
            <w:r w:rsidR="009B4D52" w:rsidRPr="004C7EEE">
              <w:rPr>
                <w:rFonts w:ascii="Times New Roman" w:eastAsia="Calibri" w:hAnsi="Times New Roman" w:cs="Times New Roman"/>
                <w:b/>
              </w:rPr>
              <w:t xml:space="preserve"> </w:t>
            </w:r>
            <w:r w:rsidR="00E34251">
              <w:rPr>
                <w:rFonts w:ascii="Times New Roman" w:eastAsia="Calibri" w:hAnsi="Times New Roman" w:cs="Times New Roman"/>
              </w:rPr>
              <w:t>20</w:t>
            </w:r>
            <w:r w:rsidRPr="004C7EEE">
              <w:rPr>
                <w:rFonts w:ascii="Times New Roman" w:eastAsia="Calibri" w:hAnsi="Times New Roman" w:cs="Times New Roman"/>
                <w:b/>
              </w:rPr>
              <w:t xml:space="preserve"> </w:t>
            </w:r>
          </w:p>
        </w:tc>
      </w:tr>
      <w:tr w:rsidR="00F309D1" w:rsidRPr="00F309D1" w:rsidTr="00C4243C">
        <w:trPr>
          <w:trHeight w:hRule="exact" w:val="278"/>
        </w:trPr>
        <w:tc>
          <w:tcPr>
            <w:tcW w:w="10639" w:type="dxa"/>
          </w:tcPr>
          <w:p w:rsidR="00F309D1" w:rsidRPr="004C7EEE" w:rsidRDefault="00F309D1" w:rsidP="006122AA">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Legal and procedural rules for use: </w:t>
            </w:r>
            <w:r w:rsidR="008457D1" w:rsidRPr="004C7EEE">
              <w:rPr>
                <w:rFonts w:ascii="Times New Roman" w:eastAsia="Calibri" w:hAnsi="Times New Roman" w:cs="Times New Roman"/>
              </w:rPr>
              <w:t>Lexipol Policies 300</w:t>
            </w:r>
            <w:r w:rsidR="00867A01" w:rsidRPr="004C7EEE">
              <w:rPr>
                <w:rFonts w:ascii="Times New Roman" w:eastAsia="Calibri" w:hAnsi="Times New Roman" w:cs="Times New Roman"/>
              </w:rPr>
              <w:t>, 3</w:t>
            </w:r>
            <w:r w:rsidR="006122AA" w:rsidRPr="004C7EEE">
              <w:rPr>
                <w:rFonts w:ascii="Times New Roman" w:eastAsia="Calibri" w:hAnsi="Times New Roman" w:cs="Times New Roman"/>
              </w:rPr>
              <w:t>08</w:t>
            </w:r>
            <w:r w:rsidR="008457D1" w:rsidRPr="004C7EEE">
              <w:rPr>
                <w:rFonts w:ascii="Times New Roman" w:eastAsia="Calibri" w:hAnsi="Times New Roman" w:cs="Times New Roman"/>
              </w:rPr>
              <w:t xml:space="preserve"> (Operations) and 522 (Custody)</w:t>
            </w:r>
            <w:r w:rsidRPr="004C7EEE">
              <w:rPr>
                <w:rFonts w:ascii="Times New Roman" w:eastAsia="Calibri" w:hAnsi="Times New Roman" w:cs="Times New Roman"/>
                <w:b/>
              </w:rPr>
              <w:t xml:space="preserve"> </w:t>
            </w:r>
          </w:p>
        </w:tc>
      </w:tr>
      <w:tr w:rsidR="00F309D1" w:rsidRPr="004818E4" w:rsidTr="00322547">
        <w:trPr>
          <w:trHeight w:hRule="exact" w:val="685"/>
        </w:trPr>
        <w:tc>
          <w:tcPr>
            <w:tcW w:w="10639" w:type="dxa"/>
          </w:tcPr>
          <w:p w:rsidR="00F309D1" w:rsidRPr="004C7EEE" w:rsidRDefault="00F309D1" w:rsidP="00C4243C">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Pr="004C7EEE">
              <w:rPr>
                <w:rFonts w:ascii="Times New Roman" w:eastAsia="Calibri" w:hAnsi="Times New Roman" w:cs="Times New Roman"/>
              </w:rPr>
              <w:t>To be conducted by a POST certified instructor</w:t>
            </w:r>
            <w:r w:rsidR="006858D3" w:rsidRPr="004C7EEE">
              <w:rPr>
                <w:rFonts w:ascii="Times New Roman" w:eastAsia="Calibri" w:hAnsi="Times New Roman" w:cs="Times New Roman"/>
              </w:rPr>
              <w:t>.  Training costs for personnel and materials are included in the anticipated yearly cost above.</w:t>
            </w:r>
          </w:p>
        </w:tc>
      </w:tr>
    </w:tbl>
    <w:p w:rsidR="00F309D1" w:rsidRDefault="00F309D1" w:rsidP="004818E4">
      <w:pPr>
        <w:rPr>
          <w:rFonts w:ascii="Times New Roman" w:hAnsi="Times New Roman" w:cs="Times New Roman"/>
          <w:b/>
          <w:sz w:val="20"/>
        </w:rPr>
      </w:pPr>
    </w:p>
    <w:p w:rsidR="00867A01" w:rsidRDefault="00867A01" w:rsidP="004818E4">
      <w:pPr>
        <w:spacing w:before="11"/>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4818E4" w:rsidRDefault="00F309D1" w:rsidP="004818E4">
            <w:pPr>
              <w:spacing w:line="268" w:lineRule="exact"/>
              <w:ind w:left="103"/>
              <w:rPr>
                <w:rFonts w:ascii="Times New Roman" w:eastAsia="Calibri" w:hAnsi="Times New Roman" w:cs="Times New Roman"/>
                <w:b/>
              </w:rPr>
            </w:pPr>
            <w:r>
              <w:rPr>
                <w:rFonts w:ascii="Times New Roman" w:eastAsia="Calibri" w:hAnsi="Times New Roman" w:cs="Times New Roman"/>
                <w:b/>
              </w:rPr>
              <w:t>Sig Sauer MCX</w:t>
            </w:r>
            <w:r w:rsidR="006407B2">
              <w:rPr>
                <w:rFonts w:ascii="Times New Roman" w:eastAsia="Calibri" w:hAnsi="Times New Roman" w:cs="Times New Roman"/>
                <w:b/>
              </w:rPr>
              <w:t xml:space="preserve"> .556 SBR</w:t>
            </w:r>
          </w:p>
        </w:tc>
      </w:tr>
      <w:tr w:rsidR="004818E4" w:rsidRPr="004818E4" w:rsidTr="00F657E1">
        <w:trPr>
          <w:trHeight w:hRule="exact" w:val="816"/>
        </w:trPr>
        <w:tc>
          <w:tcPr>
            <w:tcW w:w="10639" w:type="dxa"/>
          </w:tcPr>
          <w:p w:rsidR="004818E4" w:rsidRPr="004818E4" w:rsidRDefault="004818E4" w:rsidP="004818E4">
            <w:pPr>
              <w:ind w:left="103" w:right="178"/>
              <w:jc w:val="both"/>
              <w:rPr>
                <w:rFonts w:ascii="Times New Roman" w:eastAsia="Calibri" w:hAnsi="Times New Roman" w:cs="Times New Roman"/>
              </w:rPr>
            </w:pPr>
            <w:r w:rsidRPr="004818E4">
              <w:rPr>
                <w:rFonts w:ascii="Times New Roman" w:eastAsia="Calibri" w:hAnsi="Times New Roman" w:cs="Times New Roman"/>
                <w:b/>
              </w:rPr>
              <w:t>Capabilities</w:t>
            </w:r>
            <w:r w:rsidRPr="004818E4">
              <w:rPr>
                <w:rFonts w:ascii="Times New Roman" w:eastAsia="Calibri" w:hAnsi="Times New Roman" w:cs="Times New Roman"/>
              </w:rPr>
              <w:t xml:space="preserve">: </w:t>
            </w:r>
            <w:r w:rsidR="00D00A78" w:rsidRPr="004818E4">
              <w:rPr>
                <w:rFonts w:ascii="Times New Roman" w:eastAsia="Calibri" w:hAnsi="Times New Roman" w:cs="Times New Roman"/>
              </w:rPr>
              <w:t>These rifles fire an intermediate-power cartridge (.223) which is more powerful than a standard pistol but less powerful than a standard rifle. It has a longer barrel than the Colt Commando rifle which allows for greater accuracy from a further distance. It is a preferable rifle platform for rural operations.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sidR="006407B2">
              <w:rPr>
                <w:rFonts w:ascii="Times New Roman" w:eastAsia="Calibri" w:hAnsi="Times New Roman" w:cs="Times New Roman"/>
                <w:b/>
              </w:rPr>
              <w:t>$</w:t>
            </w:r>
            <w:r w:rsidR="006407B2">
              <w:rPr>
                <w:rFonts w:ascii="Times New Roman" w:eastAsia="Calibri" w:hAnsi="Times New Roman" w:cs="Times New Roman"/>
              </w:rPr>
              <w:t>1,425</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xml:space="preserve">: </w:t>
            </w:r>
            <w:r w:rsidR="00322547">
              <w:rPr>
                <w:rFonts w:ascii="Times New Roman" w:eastAsia="Calibri" w:hAnsi="Times New Roman" w:cs="Times New Roman"/>
              </w:rPr>
              <w:t>$5,000.00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EC0A75">
              <w:rPr>
                <w:rFonts w:ascii="Times New Roman" w:eastAsia="Calibri" w:hAnsi="Times New Roman" w:cs="Times New Roman"/>
              </w:rPr>
              <w:t>15-20</w:t>
            </w:r>
            <w:r w:rsidRPr="004818E4">
              <w:rPr>
                <w:rFonts w:ascii="Times New Roman" w:eastAsia="Calibri" w:hAnsi="Times New Roman" w:cs="Times New Roman"/>
              </w:rPr>
              <w:t xml:space="preserve">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Inventory: </w:t>
            </w:r>
            <w:r w:rsidRPr="004818E4">
              <w:rPr>
                <w:rFonts w:ascii="Times New Roman" w:eastAsia="Calibri" w:hAnsi="Times New Roman" w:cs="Times New Roman"/>
              </w:rPr>
              <w:t>4</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00EC0A75">
              <w:rPr>
                <w:rFonts w:ascii="Times New Roman" w:eastAsia="Calibri" w:hAnsi="Times New Roman" w:cs="Times New Roman"/>
                <w:b/>
              </w:rPr>
              <w:t>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Legal and procedural rules for use</w:t>
            </w:r>
            <w:r w:rsidRPr="004818E4">
              <w:rPr>
                <w:rFonts w:ascii="Times New Roman" w:eastAsia="Calibri" w:hAnsi="Times New Roman" w:cs="Times New Roman"/>
              </w:rPr>
              <w:t xml:space="preserve">: </w:t>
            </w:r>
            <w:r w:rsidR="006122AA">
              <w:rPr>
                <w:rFonts w:ascii="Times New Roman" w:eastAsia="Calibri" w:hAnsi="Times New Roman" w:cs="Times New Roman"/>
              </w:rPr>
              <w:t>Lexipol Policy 312</w:t>
            </w:r>
          </w:p>
        </w:tc>
      </w:tr>
      <w:tr w:rsidR="004818E4" w:rsidRPr="004818E4" w:rsidTr="00322547">
        <w:trPr>
          <w:trHeight w:hRule="exact" w:val="667"/>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To be conducted by a POST certified instructor</w:t>
            </w:r>
            <w:r w:rsidR="00322547">
              <w:rPr>
                <w:rFonts w:ascii="Times New Roman" w:eastAsia="Calibri" w:hAnsi="Times New Roman" w:cs="Times New Roman"/>
              </w:rPr>
              <w:t>.  Training costs for personnel and materials are included in the anticipated yearly cost above.</w:t>
            </w:r>
          </w:p>
        </w:tc>
      </w:tr>
    </w:tbl>
    <w:p w:rsidR="004818E4" w:rsidRDefault="004818E4" w:rsidP="004818E4">
      <w:pPr>
        <w:spacing w:before="11"/>
        <w:rPr>
          <w:rFonts w:ascii="Times New Roman" w:hAnsi="Times New Roman" w:cs="Times New Roman"/>
          <w:b/>
          <w:sz w:val="23"/>
        </w:rPr>
      </w:pPr>
    </w:p>
    <w:p w:rsidR="00976AD1" w:rsidRDefault="00976AD1" w:rsidP="004818E4">
      <w:pPr>
        <w:spacing w:before="11"/>
        <w:rPr>
          <w:rFonts w:ascii="Times New Roman" w:hAnsi="Times New Roman" w:cs="Times New Roman"/>
          <w:b/>
          <w:sz w:val="23"/>
        </w:rPr>
      </w:pPr>
    </w:p>
    <w:p w:rsidR="00976AD1" w:rsidRDefault="00976AD1" w:rsidP="004818E4">
      <w:pPr>
        <w:spacing w:before="11"/>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6407B2" w:rsidRPr="004818E4" w:rsidTr="00E73472">
        <w:trPr>
          <w:trHeight w:hRule="exact" w:val="278"/>
        </w:trPr>
        <w:tc>
          <w:tcPr>
            <w:tcW w:w="10639" w:type="dxa"/>
            <w:shd w:val="clear" w:color="auto" w:fill="D9D9D9" w:themeFill="background1" w:themeFillShade="D9"/>
          </w:tcPr>
          <w:p w:rsidR="006407B2" w:rsidRPr="004818E4" w:rsidRDefault="006407B2" w:rsidP="00C4243C">
            <w:pPr>
              <w:spacing w:line="268" w:lineRule="exact"/>
              <w:ind w:left="103"/>
              <w:rPr>
                <w:rFonts w:ascii="Times New Roman" w:eastAsia="Calibri" w:hAnsi="Times New Roman" w:cs="Times New Roman"/>
                <w:b/>
              </w:rPr>
            </w:pPr>
            <w:r>
              <w:rPr>
                <w:rFonts w:ascii="Times New Roman" w:eastAsia="Calibri" w:hAnsi="Times New Roman" w:cs="Times New Roman"/>
                <w:b/>
              </w:rPr>
              <w:t>Sig Sauer M400 .556 SBR</w:t>
            </w:r>
          </w:p>
        </w:tc>
      </w:tr>
      <w:tr w:rsidR="006407B2" w:rsidRPr="004818E4" w:rsidTr="00C4243C">
        <w:trPr>
          <w:trHeight w:hRule="exact" w:val="816"/>
        </w:trPr>
        <w:tc>
          <w:tcPr>
            <w:tcW w:w="10639" w:type="dxa"/>
          </w:tcPr>
          <w:p w:rsidR="006407B2" w:rsidRPr="004818E4" w:rsidRDefault="006407B2" w:rsidP="00C4243C">
            <w:pPr>
              <w:ind w:left="103" w:right="178"/>
              <w:jc w:val="both"/>
              <w:rPr>
                <w:rFonts w:ascii="Times New Roman" w:eastAsia="Calibri" w:hAnsi="Times New Roman" w:cs="Times New Roman"/>
              </w:rPr>
            </w:pPr>
            <w:r w:rsidRPr="004818E4">
              <w:rPr>
                <w:rFonts w:ascii="Times New Roman" w:eastAsia="Calibri" w:hAnsi="Times New Roman" w:cs="Times New Roman"/>
                <w:b/>
              </w:rPr>
              <w:t>Capabilities</w:t>
            </w:r>
            <w:r w:rsidRPr="004818E4">
              <w:rPr>
                <w:rFonts w:ascii="Times New Roman" w:eastAsia="Calibri" w:hAnsi="Times New Roman" w:cs="Times New Roman"/>
              </w:rPr>
              <w:t xml:space="preserve">: </w:t>
            </w:r>
            <w:r w:rsidR="00D00A78" w:rsidRPr="004818E4">
              <w:rPr>
                <w:rFonts w:ascii="Times New Roman" w:eastAsia="Calibri" w:hAnsi="Times New Roman" w:cs="Times New Roman"/>
              </w:rPr>
              <w:t>These rifles fire an intermediate-power cartridge (.223) which is more powerful than a standard pistol but less powerful than a standard rifle. It has a longer barrel than the Colt Commando rifle which allows for greater accuracy from a further distance. It is a preferable rifle platform for rural operations.</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Pr>
                <w:rFonts w:ascii="Times New Roman" w:eastAsia="Calibri" w:hAnsi="Times New Roman" w:cs="Times New Roman"/>
                <w:b/>
              </w:rPr>
              <w:t>$</w:t>
            </w:r>
            <w:r w:rsidR="009B424F">
              <w:rPr>
                <w:rFonts w:ascii="Times New Roman" w:eastAsia="Calibri" w:hAnsi="Times New Roman" w:cs="Times New Roman"/>
              </w:rPr>
              <w:t>951.00</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xml:space="preserve">: </w:t>
            </w:r>
            <w:r w:rsidR="00322547">
              <w:rPr>
                <w:rFonts w:ascii="Times New Roman" w:eastAsia="Calibri" w:hAnsi="Times New Roman" w:cs="Times New Roman"/>
              </w:rPr>
              <w:t>$2,500.00</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9B424F">
              <w:rPr>
                <w:rFonts w:ascii="Times New Roman" w:eastAsia="Calibri" w:hAnsi="Times New Roman" w:cs="Times New Roman"/>
              </w:rPr>
              <w:t>15-20</w:t>
            </w:r>
            <w:r w:rsidRPr="004818E4">
              <w:rPr>
                <w:rFonts w:ascii="Times New Roman" w:eastAsia="Calibri" w:hAnsi="Times New Roman" w:cs="Times New Roman"/>
              </w:rPr>
              <w:t xml:space="preserve"> years</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Inventory: </w:t>
            </w:r>
            <w:r w:rsidR="009B424F">
              <w:rPr>
                <w:rFonts w:ascii="Times New Roman" w:eastAsia="Calibri" w:hAnsi="Times New Roman" w:cs="Times New Roman"/>
                <w:b/>
              </w:rPr>
              <w:t>24</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009B424F">
              <w:rPr>
                <w:rFonts w:ascii="Times New Roman" w:eastAsia="Calibri" w:hAnsi="Times New Roman" w:cs="Times New Roman"/>
                <w:b/>
              </w:rPr>
              <w:t>8</w:t>
            </w:r>
          </w:p>
        </w:tc>
      </w:tr>
      <w:tr w:rsidR="006407B2" w:rsidRPr="004818E4" w:rsidTr="00C4243C">
        <w:trPr>
          <w:trHeight w:hRule="exact" w:val="278"/>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Legal and procedural rules for use</w:t>
            </w:r>
            <w:r w:rsidRPr="004818E4">
              <w:rPr>
                <w:rFonts w:ascii="Times New Roman" w:eastAsia="Calibri" w:hAnsi="Times New Roman" w:cs="Times New Roman"/>
              </w:rPr>
              <w:t xml:space="preserve">: </w:t>
            </w:r>
            <w:r w:rsidR="006122AA">
              <w:rPr>
                <w:rFonts w:ascii="Times New Roman" w:eastAsia="Calibri" w:hAnsi="Times New Roman" w:cs="Times New Roman"/>
              </w:rPr>
              <w:t xml:space="preserve"> Lexipol Policy 312</w:t>
            </w:r>
          </w:p>
        </w:tc>
      </w:tr>
      <w:tr w:rsidR="006407B2" w:rsidRPr="004818E4" w:rsidTr="00322547">
        <w:trPr>
          <w:trHeight w:hRule="exact" w:val="703"/>
        </w:trPr>
        <w:tc>
          <w:tcPr>
            <w:tcW w:w="10639" w:type="dxa"/>
          </w:tcPr>
          <w:p w:rsidR="006407B2" w:rsidRPr="004818E4" w:rsidRDefault="006407B2" w:rsidP="00C4243C">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To be conducted by a POST certified instructor</w:t>
            </w:r>
            <w:r w:rsidR="00322547">
              <w:rPr>
                <w:rFonts w:ascii="Times New Roman" w:eastAsia="Calibri" w:hAnsi="Times New Roman" w:cs="Times New Roman"/>
              </w:rPr>
              <w:t>.  Training costs for personnel and materials are included in the anticipated yearly cost above.</w:t>
            </w:r>
          </w:p>
        </w:tc>
      </w:tr>
    </w:tbl>
    <w:p w:rsidR="000F65C2" w:rsidRDefault="000F65C2" w:rsidP="004818E4">
      <w:pPr>
        <w:spacing w:before="11"/>
        <w:rPr>
          <w:rFonts w:ascii="Times New Roman" w:hAnsi="Times New Roman" w:cs="Times New Roman"/>
          <w:b/>
          <w:sz w:val="23"/>
        </w:rPr>
      </w:pPr>
    </w:p>
    <w:p w:rsidR="000F65C2" w:rsidRDefault="000F65C2" w:rsidP="00D00A78">
      <w:pPr>
        <w:rPr>
          <w:rFonts w:ascii="Times New Roman" w:eastAsia="Calibri" w:hAnsi="Times New Roman" w:cs="Times New Roman"/>
        </w:rPr>
      </w:pPr>
    </w:p>
    <w:p w:rsidR="000F65C2" w:rsidRDefault="000F65C2" w:rsidP="00D00A78">
      <w:pPr>
        <w:rPr>
          <w:rFonts w:ascii="Times New Roman" w:eastAsia="Calibri"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4818E4" w:rsidRDefault="004818E4" w:rsidP="004818E4">
            <w:pPr>
              <w:spacing w:line="268" w:lineRule="exact"/>
              <w:ind w:left="103"/>
              <w:rPr>
                <w:rFonts w:ascii="Times New Roman" w:eastAsia="Calibri" w:hAnsi="Times New Roman" w:cs="Times New Roman"/>
                <w:b/>
              </w:rPr>
            </w:pPr>
            <w:r w:rsidRPr="004818E4">
              <w:rPr>
                <w:rFonts w:ascii="Times New Roman" w:eastAsia="Calibri" w:hAnsi="Times New Roman" w:cs="Times New Roman"/>
                <w:b/>
                <w:u w:val="single"/>
              </w:rPr>
              <w:t>Colt, M-4 Carbine 16” rifle</w:t>
            </w:r>
          </w:p>
        </w:tc>
      </w:tr>
      <w:tr w:rsidR="004818E4" w:rsidRPr="004818E4" w:rsidTr="00F657E1">
        <w:trPr>
          <w:trHeight w:hRule="exact" w:val="816"/>
        </w:trPr>
        <w:tc>
          <w:tcPr>
            <w:tcW w:w="10639" w:type="dxa"/>
          </w:tcPr>
          <w:p w:rsidR="004818E4" w:rsidRPr="004818E4" w:rsidRDefault="004818E4" w:rsidP="001630C8">
            <w:pPr>
              <w:ind w:left="103"/>
              <w:jc w:val="both"/>
              <w:rPr>
                <w:rFonts w:ascii="Times New Roman" w:eastAsia="Calibri" w:hAnsi="Times New Roman" w:cs="Times New Roman"/>
              </w:rPr>
            </w:pPr>
            <w:r w:rsidRPr="004818E4">
              <w:rPr>
                <w:rFonts w:ascii="Times New Roman" w:eastAsia="Calibri" w:hAnsi="Times New Roman" w:cs="Times New Roman"/>
                <w:b/>
              </w:rPr>
              <w:t>Capabilities</w:t>
            </w:r>
            <w:r w:rsidRPr="004818E4">
              <w:rPr>
                <w:rFonts w:ascii="Times New Roman" w:eastAsia="Calibri" w:hAnsi="Times New Roman" w:cs="Times New Roman"/>
              </w:rPr>
              <w:t>: These rifles fire an intermediate-power cartridge (.223) which is more powerful than a standard pistol but less powerful than a standard rifle. It has a longer barrel than the Colt Commando rifle which allows for greater accuracy from a further distance. It is a preferable rifle platform for rural operations.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sidRPr="004818E4">
              <w:rPr>
                <w:rFonts w:ascii="Times New Roman" w:eastAsia="Calibri" w:hAnsi="Times New Roman" w:cs="Times New Roman"/>
              </w:rPr>
              <w:t>$1,200.00</w:t>
            </w:r>
          </w:p>
        </w:tc>
      </w:tr>
      <w:tr w:rsidR="004818E4" w:rsidRPr="004818E4" w:rsidTr="00F657E1">
        <w:trPr>
          <w:trHeight w:hRule="exact" w:val="547"/>
        </w:trPr>
        <w:tc>
          <w:tcPr>
            <w:tcW w:w="10639" w:type="dxa"/>
          </w:tcPr>
          <w:p w:rsidR="004818E4" w:rsidRPr="004818E4" w:rsidRDefault="004818E4" w:rsidP="004818E4">
            <w:pPr>
              <w:ind w:left="103" w:right="1014"/>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Dependent upon required maintenance which is based on parts malfunctions and replacements.</w:t>
            </w:r>
            <w:r w:rsidR="00322547">
              <w:rPr>
                <w:rFonts w:ascii="Times New Roman" w:eastAsia="Calibri" w:hAnsi="Times New Roman" w:cs="Times New Roman"/>
              </w:rPr>
              <w:t xml:space="preserve">  $3,500.00 in training costs annually.</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3B07CF">
              <w:rPr>
                <w:rFonts w:ascii="Times New Roman" w:eastAsia="Calibri" w:hAnsi="Times New Roman" w:cs="Times New Roman"/>
              </w:rPr>
              <w:t>3-5</w:t>
            </w:r>
            <w:r w:rsidRPr="004818E4">
              <w:rPr>
                <w:rFonts w:ascii="Times New Roman" w:eastAsia="Calibri" w:hAnsi="Times New Roman" w:cs="Times New Roman"/>
              </w:rPr>
              <w:t xml:space="preserve">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Inventory: </w:t>
            </w:r>
            <w:r w:rsidRPr="004818E4">
              <w:rPr>
                <w:rFonts w:ascii="Times New Roman" w:eastAsia="Calibri" w:hAnsi="Times New Roman" w:cs="Times New Roman"/>
              </w:rPr>
              <w:t>8</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Legal and procedural rules for use</w:t>
            </w:r>
            <w:r w:rsidR="00F84482">
              <w:rPr>
                <w:rFonts w:ascii="Times New Roman" w:eastAsia="Calibri" w:hAnsi="Times New Roman" w:cs="Times New Roman"/>
              </w:rPr>
              <w:t>:   Lexipol Policy 312</w:t>
            </w:r>
          </w:p>
        </w:tc>
      </w:tr>
      <w:tr w:rsidR="004818E4" w:rsidRPr="004818E4" w:rsidTr="00322547">
        <w:trPr>
          <w:trHeight w:hRule="exact" w:val="1423"/>
        </w:trPr>
        <w:tc>
          <w:tcPr>
            <w:tcW w:w="10639" w:type="dxa"/>
          </w:tcPr>
          <w:p w:rsidR="004818E4" w:rsidRPr="004818E4" w:rsidRDefault="004818E4" w:rsidP="003D2446">
            <w:pPr>
              <w:ind w:left="103" w:right="210"/>
              <w:jc w:val="both"/>
              <w:rPr>
                <w:rFonts w:ascii="Times New Roman" w:eastAsia="Calibri" w:hAnsi="Times New Roman" w:cs="Times New Roman"/>
              </w:rPr>
            </w:pPr>
            <w:r w:rsidRPr="004818E4">
              <w:rPr>
                <w:rFonts w:ascii="Times New Roman" w:eastAsia="Calibri" w:hAnsi="Times New Roman" w:cs="Times New Roman"/>
                <w:b/>
              </w:rPr>
              <w:t>Training</w:t>
            </w:r>
            <w:r w:rsidRPr="004818E4">
              <w:rPr>
                <w:rFonts w:ascii="Times New Roman" w:eastAsia="Calibri" w:hAnsi="Times New Roman" w:cs="Times New Roman"/>
              </w:rPr>
              <w:t>: All S</w:t>
            </w:r>
            <w:r w:rsidR="003D2446">
              <w:rPr>
                <w:rFonts w:ascii="Times New Roman" w:eastAsia="Calibri" w:hAnsi="Times New Roman" w:cs="Times New Roman"/>
              </w:rPr>
              <w:t>WAT</w:t>
            </w:r>
            <w:r w:rsidRPr="004818E4">
              <w:rPr>
                <w:rFonts w:ascii="Times New Roman" w:eastAsia="Calibri" w:hAnsi="Times New Roman" w:cs="Times New Roman"/>
              </w:rPr>
              <w:t xml:space="preserve"> operators that are assigned a Colt Commando rifle have already been through the POST approved 16-hour office rifle training which qualifies them to carry this rifle. In addition, every </w:t>
            </w:r>
            <w:r w:rsidR="003D2446">
              <w:rPr>
                <w:rFonts w:ascii="Times New Roman" w:eastAsia="Calibri" w:hAnsi="Times New Roman" w:cs="Times New Roman"/>
              </w:rPr>
              <w:t>SWAT</w:t>
            </w:r>
            <w:r w:rsidRPr="004818E4">
              <w:rPr>
                <w:rFonts w:ascii="Times New Roman" w:eastAsia="Calibri" w:hAnsi="Times New Roman" w:cs="Times New Roman"/>
              </w:rPr>
              <w:t xml:space="preserve"> operator attends an 80- hour POST certified Basic SWAT school where this weapon platform is utilized by that individual operator exclusively. Every </w:t>
            </w:r>
            <w:r w:rsidR="003D2446">
              <w:rPr>
                <w:rFonts w:ascii="Times New Roman" w:eastAsia="Calibri" w:hAnsi="Times New Roman" w:cs="Times New Roman"/>
              </w:rPr>
              <w:t>SWAT</w:t>
            </w:r>
            <w:r w:rsidRPr="004818E4">
              <w:rPr>
                <w:rFonts w:ascii="Times New Roman" w:eastAsia="Calibri" w:hAnsi="Times New Roman" w:cs="Times New Roman"/>
              </w:rPr>
              <w:t xml:space="preserve"> operator assigned this rifle platform qualifies with it quarterly.</w:t>
            </w:r>
            <w:r w:rsidR="00322547">
              <w:rPr>
                <w:rFonts w:ascii="Times New Roman" w:eastAsia="Calibri" w:hAnsi="Times New Roman" w:cs="Times New Roman"/>
              </w:rPr>
              <w:t xml:space="preserve">  Training costs for personnel and materials are included in the anticipated yearly cost above.</w:t>
            </w:r>
          </w:p>
        </w:tc>
      </w:tr>
    </w:tbl>
    <w:p w:rsidR="000F65C2" w:rsidRDefault="000F65C2" w:rsidP="004818E4">
      <w:pPr>
        <w:spacing w:before="11"/>
        <w:rPr>
          <w:rFonts w:ascii="Times New Roman" w:hAnsi="Times New Roman" w:cs="Times New Roman"/>
          <w:b/>
          <w:sz w:val="23"/>
        </w:rPr>
      </w:pPr>
    </w:p>
    <w:p w:rsidR="00976AD1" w:rsidRDefault="00976AD1" w:rsidP="004818E4">
      <w:pPr>
        <w:spacing w:before="11"/>
        <w:rPr>
          <w:rFonts w:ascii="Times New Roman" w:hAnsi="Times New Roman" w:cs="Times New Roman"/>
          <w:b/>
          <w:sz w:val="23"/>
        </w:rPr>
      </w:pPr>
    </w:p>
    <w:p w:rsidR="00976AD1" w:rsidRPr="004818E4" w:rsidRDefault="00976AD1" w:rsidP="004818E4">
      <w:pPr>
        <w:spacing w:before="11"/>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4818E4" w:rsidRDefault="004818E4" w:rsidP="004818E4">
            <w:pPr>
              <w:spacing w:line="268" w:lineRule="exact"/>
              <w:ind w:left="103"/>
              <w:rPr>
                <w:rFonts w:ascii="Times New Roman" w:eastAsia="Calibri" w:hAnsi="Times New Roman" w:cs="Times New Roman"/>
                <w:b/>
              </w:rPr>
            </w:pPr>
            <w:r w:rsidRPr="004818E4">
              <w:rPr>
                <w:rFonts w:ascii="Times New Roman" w:eastAsia="Calibri" w:hAnsi="Times New Roman" w:cs="Times New Roman"/>
                <w:b/>
                <w:u w:val="single"/>
              </w:rPr>
              <w:t xml:space="preserve">Heckler &amp; Koch </w:t>
            </w:r>
            <w:r w:rsidR="00844D3E">
              <w:rPr>
                <w:rFonts w:ascii="Times New Roman" w:eastAsia="Calibri" w:hAnsi="Times New Roman" w:cs="Times New Roman"/>
                <w:b/>
                <w:u w:val="single"/>
              </w:rPr>
              <w:t>MP-</w:t>
            </w:r>
            <w:proofErr w:type="gramStart"/>
            <w:r w:rsidR="00844D3E">
              <w:rPr>
                <w:rFonts w:ascii="Times New Roman" w:eastAsia="Calibri" w:hAnsi="Times New Roman" w:cs="Times New Roman"/>
                <w:b/>
                <w:u w:val="single"/>
              </w:rPr>
              <w:t xml:space="preserve">5 </w:t>
            </w:r>
            <w:r w:rsidRPr="004818E4">
              <w:rPr>
                <w:rFonts w:ascii="Times New Roman" w:eastAsia="Calibri" w:hAnsi="Times New Roman" w:cs="Times New Roman"/>
                <w:b/>
                <w:u w:val="single"/>
              </w:rPr>
              <w:t xml:space="preserve"> </w:t>
            </w:r>
            <w:r w:rsidR="00844D3E">
              <w:rPr>
                <w:rFonts w:ascii="Times New Roman" w:eastAsia="Calibri" w:hAnsi="Times New Roman" w:cs="Times New Roman"/>
                <w:b/>
                <w:u w:val="single"/>
              </w:rPr>
              <w:t>9</w:t>
            </w:r>
            <w:proofErr w:type="gramEnd"/>
            <w:r w:rsidR="00844D3E">
              <w:rPr>
                <w:rFonts w:ascii="Times New Roman" w:eastAsia="Calibri" w:hAnsi="Times New Roman" w:cs="Times New Roman"/>
                <w:b/>
                <w:u w:val="single"/>
              </w:rPr>
              <w:t>mm</w:t>
            </w:r>
            <w:r w:rsidRPr="004818E4">
              <w:rPr>
                <w:rFonts w:ascii="Times New Roman" w:eastAsia="Calibri" w:hAnsi="Times New Roman" w:cs="Times New Roman"/>
                <w:b/>
                <w:u w:val="single"/>
              </w:rPr>
              <w:t xml:space="preserve"> sub-machine gun</w:t>
            </w:r>
          </w:p>
        </w:tc>
      </w:tr>
      <w:tr w:rsidR="004818E4" w:rsidRPr="004818E4" w:rsidTr="00F657E1">
        <w:trPr>
          <w:trHeight w:hRule="exact" w:val="547"/>
        </w:trPr>
        <w:tc>
          <w:tcPr>
            <w:tcW w:w="10639" w:type="dxa"/>
          </w:tcPr>
          <w:p w:rsidR="004818E4" w:rsidRPr="004818E4" w:rsidRDefault="004818E4" w:rsidP="001630C8">
            <w:pPr>
              <w:ind w:left="103"/>
              <w:jc w:val="both"/>
              <w:rPr>
                <w:rFonts w:ascii="Times New Roman" w:eastAsia="Calibri" w:hAnsi="Times New Roman" w:cs="Times New Roman"/>
              </w:rPr>
            </w:pPr>
            <w:r w:rsidRPr="004818E4">
              <w:rPr>
                <w:rFonts w:ascii="Times New Roman" w:eastAsia="Calibri" w:hAnsi="Times New Roman" w:cs="Times New Roman"/>
                <w:b/>
              </w:rPr>
              <w:t>Capabilities</w:t>
            </w:r>
            <w:r w:rsidRPr="004818E4">
              <w:rPr>
                <w:rFonts w:ascii="Times New Roman" w:eastAsia="Calibri" w:hAnsi="Times New Roman" w:cs="Times New Roman"/>
              </w:rPr>
              <w:t>: These rifles fire the same munitions as our office issued handguns. It is a lightweight, compact rifle, specifically designed for close quarters.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Cost</w:t>
            </w:r>
            <w:r w:rsidRPr="004818E4">
              <w:rPr>
                <w:rFonts w:ascii="Times New Roman" w:eastAsia="Calibri" w:hAnsi="Times New Roman" w:cs="Times New Roman"/>
              </w:rPr>
              <w:t>: $</w:t>
            </w:r>
            <w:r w:rsidR="00BB2E60">
              <w:rPr>
                <w:rFonts w:ascii="Times New Roman" w:eastAsia="Calibri" w:hAnsi="Times New Roman" w:cs="Times New Roman"/>
              </w:rPr>
              <w:t>3,040</w:t>
            </w:r>
          </w:p>
        </w:tc>
      </w:tr>
      <w:tr w:rsidR="004818E4" w:rsidRPr="004818E4" w:rsidTr="00F657E1">
        <w:trPr>
          <w:trHeight w:hRule="exact" w:val="547"/>
        </w:trPr>
        <w:tc>
          <w:tcPr>
            <w:tcW w:w="10639" w:type="dxa"/>
          </w:tcPr>
          <w:p w:rsidR="004818E4" w:rsidRPr="004818E4" w:rsidRDefault="004818E4" w:rsidP="004818E4">
            <w:pPr>
              <w:ind w:left="103" w:right="1014"/>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Dependent upon required maintenance which is based on parts malfunctions and replacements.</w:t>
            </w:r>
            <w:r w:rsidR="00322547">
              <w:rPr>
                <w:rFonts w:ascii="Times New Roman" w:eastAsia="Calibri" w:hAnsi="Times New Roman" w:cs="Times New Roman"/>
              </w:rPr>
              <w:t xml:space="preserve">  $750 in training costs annually.</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6122AA">
              <w:rPr>
                <w:rFonts w:ascii="Times New Roman" w:eastAsia="Calibri" w:hAnsi="Times New Roman" w:cs="Times New Roman"/>
              </w:rPr>
              <w:t>5-7</w:t>
            </w:r>
            <w:r w:rsidRPr="004818E4">
              <w:rPr>
                <w:rFonts w:ascii="Times New Roman" w:eastAsia="Calibri" w:hAnsi="Times New Roman" w:cs="Times New Roman"/>
              </w:rPr>
              <w:t xml:space="preserve">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Inventory: </w:t>
            </w:r>
            <w:r w:rsidR="00844D3E">
              <w:rPr>
                <w:rFonts w:ascii="Times New Roman" w:eastAsia="Calibri" w:hAnsi="Times New Roman" w:cs="Times New Roman"/>
              </w:rPr>
              <w:t>1</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4818E4" w:rsidRPr="004818E4" w:rsidTr="00F657E1">
        <w:trPr>
          <w:trHeight w:hRule="exact" w:val="278"/>
        </w:trPr>
        <w:tc>
          <w:tcPr>
            <w:tcW w:w="10639" w:type="dxa"/>
          </w:tcPr>
          <w:p w:rsidR="004818E4" w:rsidRPr="006122AA"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Legal and procedural rules for use:</w:t>
            </w:r>
            <w:r w:rsidR="006122AA">
              <w:rPr>
                <w:rFonts w:ascii="Times New Roman" w:eastAsia="Calibri" w:hAnsi="Times New Roman" w:cs="Times New Roman"/>
                <w:b/>
              </w:rPr>
              <w:t xml:space="preserve">  </w:t>
            </w:r>
            <w:r w:rsidR="00F84482">
              <w:rPr>
                <w:rFonts w:ascii="Times New Roman" w:eastAsia="Calibri" w:hAnsi="Times New Roman" w:cs="Times New Roman"/>
              </w:rPr>
              <w:t>Lexipol Policy 312</w:t>
            </w:r>
          </w:p>
        </w:tc>
      </w:tr>
      <w:tr w:rsidR="004818E4" w:rsidRPr="004818E4" w:rsidTr="00F657E1">
        <w:trPr>
          <w:trHeight w:hRule="exact" w:val="1085"/>
        </w:trPr>
        <w:tc>
          <w:tcPr>
            <w:tcW w:w="10639" w:type="dxa"/>
          </w:tcPr>
          <w:p w:rsidR="004818E4" w:rsidRPr="004818E4" w:rsidRDefault="004818E4" w:rsidP="004818E4">
            <w:pPr>
              <w:ind w:left="103" w:right="208"/>
              <w:rPr>
                <w:rFonts w:ascii="Times New Roman" w:eastAsia="Calibri" w:hAnsi="Times New Roman" w:cs="Times New Roman"/>
              </w:rPr>
            </w:pPr>
            <w:r w:rsidRPr="004818E4">
              <w:rPr>
                <w:rFonts w:ascii="Times New Roman" w:eastAsia="Calibri" w:hAnsi="Times New Roman" w:cs="Times New Roman"/>
                <w:b/>
              </w:rPr>
              <w:t>Training</w:t>
            </w:r>
            <w:r w:rsidRPr="004818E4">
              <w:rPr>
                <w:rFonts w:ascii="Times New Roman" w:eastAsia="Calibri" w:hAnsi="Times New Roman" w:cs="Times New Roman"/>
              </w:rPr>
              <w:t xml:space="preserve">: All </w:t>
            </w:r>
            <w:r w:rsidR="00844D3E">
              <w:rPr>
                <w:rFonts w:ascii="Times New Roman" w:eastAsia="Calibri" w:hAnsi="Times New Roman" w:cs="Times New Roman"/>
              </w:rPr>
              <w:t>SWAT</w:t>
            </w:r>
            <w:r w:rsidRPr="004818E4">
              <w:rPr>
                <w:rFonts w:ascii="Times New Roman" w:eastAsia="Calibri" w:hAnsi="Times New Roman" w:cs="Times New Roman"/>
              </w:rPr>
              <w:t xml:space="preserve"> operators that are assigned a </w:t>
            </w:r>
            <w:r w:rsidR="00844D3E">
              <w:rPr>
                <w:rFonts w:ascii="Times New Roman" w:eastAsia="Calibri" w:hAnsi="Times New Roman" w:cs="Times New Roman"/>
              </w:rPr>
              <w:t>MP-5</w:t>
            </w:r>
            <w:r w:rsidRPr="004818E4">
              <w:rPr>
                <w:rFonts w:ascii="Times New Roman" w:eastAsia="Calibri" w:hAnsi="Times New Roman" w:cs="Times New Roman"/>
              </w:rPr>
              <w:t xml:space="preserve"> rifle have already been through the POST approved 16-hour office rifle training which qualifies them to carry this rifle. In addition, every S</w:t>
            </w:r>
            <w:r w:rsidR="00844D3E">
              <w:rPr>
                <w:rFonts w:ascii="Times New Roman" w:eastAsia="Calibri" w:hAnsi="Times New Roman" w:cs="Times New Roman"/>
              </w:rPr>
              <w:t>WAT</w:t>
            </w:r>
            <w:r w:rsidRPr="004818E4">
              <w:rPr>
                <w:rFonts w:ascii="Times New Roman" w:eastAsia="Calibri" w:hAnsi="Times New Roman" w:cs="Times New Roman"/>
              </w:rPr>
              <w:t xml:space="preserve"> operator attends an 80- hour POST certified Basic SWAT school</w:t>
            </w:r>
            <w:r w:rsidR="00844D3E">
              <w:rPr>
                <w:rFonts w:ascii="Times New Roman" w:eastAsia="Calibri" w:hAnsi="Times New Roman" w:cs="Times New Roman"/>
              </w:rPr>
              <w:t>.</w:t>
            </w:r>
            <w:r w:rsidRPr="004818E4">
              <w:rPr>
                <w:rFonts w:ascii="Times New Roman" w:eastAsia="Calibri" w:hAnsi="Times New Roman" w:cs="Times New Roman"/>
              </w:rPr>
              <w:t xml:space="preserve"> Every S</w:t>
            </w:r>
            <w:r w:rsidR="00844D3E">
              <w:rPr>
                <w:rFonts w:ascii="Times New Roman" w:eastAsia="Calibri" w:hAnsi="Times New Roman" w:cs="Times New Roman"/>
              </w:rPr>
              <w:t>WAT</w:t>
            </w:r>
            <w:r w:rsidRPr="004818E4">
              <w:rPr>
                <w:rFonts w:ascii="Times New Roman" w:eastAsia="Calibri" w:hAnsi="Times New Roman" w:cs="Times New Roman"/>
              </w:rPr>
              <w:t xml:space="preserve"> operator assigned this rifle platform qualifies with it quarterly.</w:t>
            </w:r>
            <w:r w:rsidR="00322547">
              <w:rPr>
                <w:rFonts w:ascii="Times New Roman" w:eastAsia="Calibri" w:hAnsi="Times New Roman" w:cs="Times New Roman"/>
              </w:rPr>
              <w:t xml:space="preserve"> Training costs for personnel and materials are included in the anticipated yearly cost above.</w:t>
            </w:r>
          </w:p>
        </w:tc>
      </w:tr>
    </w:tbl>
    <w:p w:rsidR="004818E4" w:rsidRDefault="004818E4" w:rsidP="004818E4">
      <w:pPr>
        <w:rPr>
          <w:rFonts w:ascii="Times New Roman" w:hAnsi="Times New Roman" w:cs="Times New Roman"/>
          <w:b/>
          <w:sz w:val="20"/>
        </w:rPr>
      </w:pPr>
    </w:p>
    <w:p w:rsidR="000F65C2" w:rsidRPr="004818E4" w:rsidRDefault="000F65C2" w:rsidP="004818E4">
      <w:pPr>
        <w:rPr>
          <w:rFonts w:ascii="Times New Roman" w:hAnsi="Times New Roman" w:cs="Times New Roman"/>
          <w:b/>
          <w:sz w:val="20"/>
        </w:rPr>
      </w:pPr>
    </w:p>
    <w:p w:rsidR="004818E4" w:rsidRPr="004818E4" w:rsidRDefault="004818E4" w:rsidP="004818E4">
      <w:pPr>
        <w:spacing w:before="8"/>
        <w:rPr>
          <w:rFonts w:ascii="Times New Roman" w:hAnsi="Times New Roman" w:cs="Times New Roman"/>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4818E4" w:rsidRDefault="00E4245B" w:rsidP="004818E4">
            <w:pPr>
              <w:spacing w:line="268" w:lineRule="exact"/>
              <w:ind w:left="103"/>
              <w:rPr>
                <w:rFonts w:ascii="Times New Roman" w:eastAsia="Calibri" w:hAnsi="Times New Roman" w:cs="Times New Roman"/>
                <w:b/>
              </w:rPr>
            </w:pPr>
            <w:r>
              <w:rPr>
                <w:rFonts w:ascii="Times New Roman" w:eastAsia="Calibri" w:hAnsi="Times New Roman" w:cs="Times New Roman"/>
                <w:b/>
                <w:u w:val="single"/>
              </w:rPr>
              <w:t>37</w:t>
            </w:r>
            <w:r w:rsidR="004818E4" w:rsidRPr="004818E4">
              <w:rPr>
                <w:rFonts w:ascii="Times New Roman" w:eastAsia="Calibri" w:hAnsi="Times New Roman" w:cs="Times New Roman"/>
                <w:b/>
                <w:u w:val="single"/>
              </w:rPr>
              <w:t xml:space="preserve"> MM Defense Technology 6-Shot Launcher (Model Penn Arms PGL-65)</w:t>
            </w:r>
          </w:p>
        </w:tc>
      </w:tr>
      <w:tr w:rsidR="004818E4" w:rsidRPr="004818E4" w:rsidTr="00F657E1">
        <w:trPr>
          <w:trHeight w:hRule="exact" w:val="547"/>
        </w:trPr>
        <w:tc>
          <w:tcPr>
            <w:tcW w:w="10639" w:type="dxa"/>
          </w:tcPr>
          <w:p w:rsidR="004818E4" w:rsidRPr="004818E4" w:rsidRDefault="004818E4" w:rsidP="001630C8">
            <w:pPr>
              <w:ind w:left="103"/>
              <w:jc w:val="both"/>
              <w:rPr>
                <w:rFonts w:ascii="Times New Roman" w:eastAsia="Calibri" w:hAnsi="Times New Roman" w:cs="Times New Roman"/>
              </w:rPr>
            </w:pPr>
            <w:r w:rsidRPr="004818E4">
              <w:rPr>
                <w:rFonts w:ascii="Times New Roman" w:eastAsia="Calibri" w:hAnsi="Times New Roman" w:cs="Times New Roman"/>
                <w:b/>
              </w:rPr>
              <w:t xml:space="preserve">Capabilities: </w:t>
            </w:r>
            <w:r w:rsidRPr="004818E4">
              <w:rPr>
                <w:rFonts w:ascii="Times New Roman" w:eastAsia="Calibri" w:hAnsi="Times New Roman" w:cs="Times New Roman"/>
              </w:rPr>
              <w:t xml:space="preserve">The </w:t>
            </w:r>
            <w:r w:rsidR="00E4245B">
              <w:rPr>
                <w:rFonts w:ascii="Times New Roman" w:eastAsia="Calibri" w:hAnsi="Times New Roman" w:cs="Times New Roman"/>
              </w:rPr>
              <w:t>37</w:t>
            </w:r>
            <w:r w:rsidRPr="004818E4">
              <w:rPr>
                <w:rFonts w:ascii="Times New Roman" w:eastAsia="Calibri" w:hAnsi="Times New Roman" w:cs="Times New Roman"/>
              </w:rPr>
              <w:t xml:space="preserve">mm 6-shot launcher is used by law enforcement to deploy Exact Impact </w:t>
            </w:r>
            <w:r w:rsidR="00E4245B">
              <w:rPr>
                <w:rFonts w:ascii="Times New Roman" w:eastAsia="Calibri" w:hAnsi="Times New Roman" w:cs="Times New Roman"/>
              </w:rPr>
              <w:t>37</w:t>
            </w:r>
            <w:r w:rsidRPr="004818E4">
              <w:rPr>
                <w:rFonts w:ascii="Times New Roman" w:eastAsia="Calibri" w:hAnsi="Times New Roman" w:cs="Times New Roman"/>
              </w:rPr>
              <w:t xml:space="preserve"> mm sponge rounds. The safe effective range for the launcher is 5-131 feet.</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Cost</w:t>
            </w:r>
            <w:r w:rsidRPr="004818E4">
              <w:rPr>
                <w:rFonts w:ascii="Times New Roman" w:eastAsia="Calibri" w:hAnsi="Times New Roman" w:cs="Times New Roman"/>
              </w:rPr>
              <w:t>: $2250</w:t>
            </w:r>
          </w:p>
        </w:tc>
      </w:tr>
      <w:tr w:rsidR="004818E4" w:rsidRPr="004818E4" w:rsidTr="00F657E1">
        <w:trPr>
          <w:trHeight w:hRule="exact" w:val="278"/>
        </w:trPr>
        <w:tc>
          <w:tcPr>
            <w:tcW w:w="10639" w:type="dxa"/>
          </w:tcPr>
          <w:p w:rsidR="004818E4" w:rsidRPr="004818E4" w:rsidRDefault="00322547" w:rsidP="004818E4">
            <w:pPr>
              <w:spacing w:line="268" w:lineRule="exact"/>
              <w:ind w:left="103"/>
              <w:rPr>
                <w:rFonts w:ascii="Times New Roman" w:eastAsia="Calibri" w:hAnsi="Times New Roman" w:cs="Times New Roman"/>
              </w:rPr>
            </w:pPr>
            <w:r>
              <w:rPr>
                <w:rFonts w:ascii="Times New Roman" w:eastAsia="Calibri" w:hAnsi="Times New Roman" w:cs="Times New Roman"/>
                <w:b/>
              </w:rPr>
              <w:t>Anticipated yearly</w:t>
            </w:r>
            <w:r w:rsidR="004818E4" w:rsidRPr="004818E4">
              <w:rPr>
                <w:rFonts w:ascii="Times New Roman" w:eastAsia="Calibri" w:hAnsi="Times New Roman" w:cs="Times New Roman"/>
                <w:b/>
              </w:rPr>
              <w:t xml:space="preserve"> cost: </w:t>
            </w:r>
            <w:r>
              <w:rPr>
                <w:rFonts w:ascii="Times New Roman" w:eastAsia="Calibri" w:hAnsi="Times New Roman" w:cs="Times New Roman"/>
              </w:rPr>
              <w:t>$4,000.00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3B07CF">
              <w:rPr>
                <w:rFonts w:ascii="Times New Roman" w:eastAsia="Calibri" w:hAnsi="Times New Roman" w:cs="Times New Roman"/>
              </w:rPr>
              <w:t>3-5</w:t>
            </w:r>
            <w:r w:rsidRPr="004818E4">
              <w:rPr>
                <w:rFonts w:ascii="Times New Roman" w:eastAsia="Calibri" w:hAnsi="Times New Roman" w:cs="Times New Roman"/>
              </w:rPr>
              <w:t xml:space="preserve"> years</w:t>
            </w:r>
          </w:p>
        </w:tc>
      </w:tr>
      <w:tr w:rsidR="004818E4" w:rsidRPr="004818E4" w:rsidTr="00F657E1">
        <w:trPr>
          <w:trHeight w:hRule="exact" w:val="281"/>
        </w:trPr>
        <w:tc>
          <w:tcPr>
            <w:tcW w:w="10639" w:type="dxa"/>
          </w:tcPr>
          <w:p w:rsidR="004818E4" w:rsidRPr="004818E4" w:rsidRDefault="004818E4" w:rsidP="004818E4">
            <w:pPr>
              <w:spacing w:before="1"/>
              <w:ind w:left="103"/>
              <w:rPr>
                <w:rFonts w:ascii="Times New Roman" w:eastAsia="Calibri" w:hAnsi="Times New Roman" w:cs="Times New Roman"/>
              </w:rPr>
            </w:pPr>
            <w:r w:rsidRPr="004818E4">
              <w:rPr>
                <w:rFonts w:ascii="Times New Roman" w:eastAsia="Calibri" w:hAnsi="Times New Roman" w:cs="Times New Roman"/>
                <w:b/>
              </w:rPr>
              <w:t>Inventory</w:t>
            </w:r>
            <w:r w:rsidRPr="004818E4">
              <w:rPr>
                <w:rFonts w:ascii="Times New Roman" w:eastAsia="Calibri" w:hAnsi="Times New Roman" w:cs="Times New Roman"/>
              </w:rPr>
              <w:t>: 1</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4818E4" w:rsidRPr="004818E4" w:rsidTr="00F657E1">
        <w:trPr>
          <w:trHeight w:hRule="exact" w:val="278"/>
        </w:trPr>
        <w:tc>
          <w:tcPr>
            <w:tcW w:w="10639" w:type="dxa"/>
          </w:tcPr>
          <w:p w:rsid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Legal and procedural rules for use:  </w:t>
            </w:r>
            <w:r w:rsidR="00721647">
              <w:rPr>
                <w:rFonts w:ascii="Times New Roman" w:eastAsia="Calibri" w:hAnsi="Times New Roman" w:cs="Times New Roman"/>
              </w:rPr>
              <w:t>Lexipol Policy 300, 308 and 522</w:t>
            </w:r>
          </w:p>
          <w:p w:rsidR="00721647" w:rsidRPr="004818E4" w:rsidRDefault="00721647" w:rsidP="004818E4">
            <w:pPr>
              <w:spacing w:line="268" w:lineRule="exact"/>
              <w:ind w:left="103"/>
              <w:rPr>
                <w:rFonts w:ascii="Times New Roman" w:eastAsia="Calibri" w:hAnsi="Times New Roman" w:cs="Times New Roman"/>
              </w:rPr>
            </w:pPr>
            <w:r>
              <w:rPr>
                <w:rFonts w:ascii="Times New Roman" w:eastAsia="Calibri" w:hAnsi="Times New Roman" w:cs="Times New Roman"/>
                <w:b/>
              </w:rPr>
              <w:t>0</w:t>
            </w:r>
          </w:p>
        </w:tc>
      </w:tr>
      <w:tr w:rsidR="004818E4" w:rsidRPr="004818E4" w:rsidTr="001334E3">
        <w:trPr>
          <w:trHeight w:hRule="exact" w:val="640"/>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To be conducted by a POST certified instructor</w:t>
            </w:r>
            <w:r w:rsidR="00322547">
              <w:rPr>
                <w:rFonts w:ascii="Times New Roman" w:eastAsia="Calibri" w:hAnsi="Times New Roman" w:cs="Times New Roman"/>
              </w:rPr>
              <w:t>.  Training costs for personnel and materials are included in the anticipated yearly cost above.</w:t>
            </w:r>
          </w:p>
        </w:tc>
      </w:tr>
    </w:tbl>
    <w:p w:rsidR="00D00A78" w:rsidRDefault="00D00A78" w:rsidP="004818E4">
      <w:pPr>
        <w:rPr>
          <w:rFonts w:ascii="Times New Roman" w:eastAsia="Calibri" w:hAnsi="Times New Roman" w:cs="Times New Roman"/>
        </w:rPr>
      </w:pPr>
    </w:p>
    <w:p w:rsidR="004C7EEE" w:rsidRDefault="004C7EEE" w:rsidP="004818E4">
      <w:pPr>
        <w:rPr>
          <w:rFonts w:ascii="Times New Roman" w:eastAsia="Calibri" w:hAnsi="Times New Roman" w:cs="Times New Roman"/>
        </w:rPr>
      </w:pPr>
    </w:p>
    <w:p w:rsidR="00322547" w:rsidRDefault="00322547" w:rsidP="004818E4">
      <w:pPr>
        <w:rPr>
          <w:rFonts w:ascii="Times New Roman" w:eastAsia="Calibri" w:hAnsi="Times New Roman" w:cs="Times New Roman"/>
        </w:rPr>
      </w:pPr>
    </w:p>
    <w:tbl>
      <w:tblPr>
        <w:tblW w:w="10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0"/>
      </w:tblGrid>
      <w:tr w:rsidR="00322547" w:rsidRPr="004818E4" w:rsidTr="00E73472">
        <w:trPr>
          <w:trHeight w:hRule="exact" w:val="278"/>
        </w:trPr>
        <w:tc>
          <w:tcPr>
            <w:tcW w:w="10680" w:type="dxa"/>
            <w:shd w:val="clear" w:color="auto" w:fill="D9D9D9" w:themeFill="background1" w:themeFillShade="D9"/>
          </w:tcPr>
          <w:p w:rsidR="00322547" w:rsidRPr="004818E4" w:rsidRDefault="00322547" w:rsidP="004C7EEE">
            <w:pPr>
              <w:spacing w:line="268" w:lineRule="exact"/>
              <w:ind w:left="103"/>
              <w:rPr>
                <w:rFonts w:ascii="Times New Roman" w:eastAsia="Calibri" w:hAnsi="Times New Roman" w:cs="Times New Roman"/>
                <w:b/>
              </w:rPr>
            </w:pPr>
            <w:r>
              <w:rPr>
                <w:rFonts w:ascii="Times New Roman" w:eastAsia="Calibri" w:hAnsi="Times New Roman" w:cs="Times New Roman"/>
                <w:b/>
                <w:u w:val="single"/>
              </w:rPr>
              <w:t>Bushmaster XM15-E2S 16</w:t>
            </w:r>
            <w:r w:rsidRPr="004818E4">
              <w:rPr>
                <w:rFonts w:ascii="Times New Roman" w:eastAsia="Calibri" w:hAnsi="Times New Roman" w:cs="Times New Roman"/>
                <w:b/>
                <w:u w:val="single"/>
              </w:rPr>
              <w:t>” rifle</w:t>
            </w:r>
          </w:p>
        </w:tc>
      </w:tr>
      <w:tr w:rsidR="00322547" w:rsidRPr="004818E4" w:rsidTr="00952C1C">
        <w:trPr>
          <w:trHeight w:hRule="exact" w:val="816"/>
        </w:trPr>
        <w:tc>
          <w:tcPr>
            <w:tcW w:w="10680" w:type="dxa"/>
          </w:tcPr>
          <w:p w:rsidR="00322547" w:rsidRPr="004818E4" w:rsidRDefault="00322547" w:rsidP="004C7EEE">
            <w:pPr>
              <w:ind w:left="103" w:right="269"/>
              <w:jc w:val="both"/>
              <w:rPr>
                <w:rFonts w:ascii="Times New Roman" w:eastAsia="Calibri" w:hAnsi="Times New Roman" w:cs="Times New Roman"/>
              </w:rPr>
            </w:pPr>
            <w:r w:rsidRPr="004818E4">
              <w:rPr>
                <w:rFonts w:ascii="Times New Roman" w:eastAsia="Calibri" w:hAnsi="Times New Roman" w:cs="Times New Roman"/>
                <w:b/>
              </w:rPr>
              <w:t>Capabilities</w:t>
            </w:r>
            <w:r w:rsidRPr="004818E4">
              <w:rPr>
                <w:rFonts w:ascii="Times New Roman" w:eastAsia="Calibri" w:hAnsi="Times New Roman" w:cs="Times New Roman"/>
              </w:rPr>
              <w:t>: These rifles fire an intermediate-power cartridge (.223) which is more powerful than a standard pistol but less powerful than a standard rifle. It is a short-barreled rifle which allows SED to better control while inside of structures while still providing great accuracy</w:t>
            </w:r>
          </w:p>
        </w:tc>
      </w:tr>
      <w:tr w:rsidR="00322547" w:rsidRPr="004818E4" w:rsidTr="00952C1C">
        <w:trPr>
          <w:trHeight w:hRule="exact" w:val="278"/>
        </w:trPr>
        <w:tc>
          <w:tcPr>
            <w:tcW w:w="10680" w:type="dxa"/>
          </w:tcPr>
          <w:p w:rsidR="00322547" w:rsidRPr="004818E4" w:rsidRDefault="00322547" w:rsidP="004C7EEE">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sidRPr="004818E4">
              <w:rPr>
                <w:rFonts w:ascii="Times New Roman" w:eastAsia="Calibri" w:hAnsi="Times New Roman" w:cs="Times New Roman"/>
              </w:rPr>
              <w:t>$1,200.00</w:t>
            </w:r>
          </w:p>
        </w:tc>
      </w:tr>
      <w:tr w:rsidR="00322547" w:rsidRPr="004818E4" w:rsidTr="00952C1C">
        <w:trPr>
          <w:trHeight w:hRule="exact" w:val="547"/>
        </w:trPr>
        <w:tc>
          <w:tcPr>
            <w:tcW w:w="10680" w:type="dxa"/>
          </w:tcPr>
          <w:p w:rsidR="00322547" w:rsidRPr="004818E4" w:rsidRDefault="00322547" w:rsidP="004C7EEE">
            <w:pPr>
              <w:ind w:left="103" w:right="1014"/>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Dependent upon required maintenance which is based on parts malfunctions and replacements.</w:t>
            </w:r>
            <w:r>
              <w:rPr>
                <w:rFonts w:ascii="Times New Roman" w:eastAsia="Calibri" w:hAnsi="Times New Roman" w:cs="Times New Roman"/>
              </w:rPr>
              <w:t xml:space="preserve">  Approximately training costs are $3,000.00</w:t>
            </w:r>
          </w:p>
        </w:tc>
      </w:tr>
      <w:tr w:rsidR="00322547" w:rsidRPr="004818E4" w:rsidTr="00952C1C">
        <w:trPr>
          <w:trHeight w:hRule="exact" w:val="278"/>
        </w:trPr>
        <w:tc>
          <w:tcPr>
            <w:tcW w:w="10680" w:type="dxa"/>
          </w:tcPr>
          <w:p w:rsidR="00322547" w:rsidRPr="004818E4" w:rsidRDefault="00322547" w:rsidP="004C7EEE">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xml:space="preserve">: </w:t>
            </w:r>
            <w:r w:rsidR="003B07CF">
              <w:rPr>
                <w:rFonts w:ascii="Times New Roman" w:eastAsia="Calibri" w:hAnsi="Times New Roman" w:cs="Times New Roman"/>
              </w:rPr>
              <w:t>3-5</w:t>
            </w:r>
            <w:r w:rsidRPr="004818E4">
              <w:rPr>
                <w:rFonts w:ascii="Times New Roman" w:eastAsia="Calibri" w:hAnsi="Times New Roman" w:cs="Times New Roman"/>
              </w:rPr>
              <w:t xml:space="preserve"> years</w:t>
            </w:r>
          </w:p>
        </w:tc>
      </w:tr>
      <w:tr w:rsidR="00322547" w:rsidRPr="004818E4" w:rsidTr="00952C1C">
        <w:trPr>
          <w:trHeight w:hRule="exact" w:val="278"/>
        </w:trPr>
        <w:tc>
          <w:tcPr>
            <w:tcW w:w="10680" w:type="dxa"/>
          </w:tcPr>
          <w:p w:rsidR="00322547" w:rsidRPr="004818E4" w:rsidRDefault="00322547" w:rsidP="004C7EEE">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Inventory: </w:t>
            </w:r>
            <w:r w:rsidRPr="004818E4">
              <w:rPr>
                <w:rFonts w:ascii="Times New Roman" w:eastAsia="Calibri" w:hAnsi="Times New Roman" w:cs="Times New Roman"/>
              </w:rPr>
              <w:t>4</w:t>
            </w:r>
          </w:p>
        </w:tc>
      </w:tr>
      <w:tr w:rsidR="00322547" w:rsidRPr="004818E4" w:rsidTr="00952C1C">
        <w:trPr>
          <w:trHeight w:hRule="exact" w:val="278"/>
        </w:trPr>
        <w:tc>
          <w:tcPr>
            <w:tcW w:w="10680" w:type="dxa"/>
          </w:tcPr>
          <w:p w:rsidR="00322547" w:rsidRPr="004818E4" w:rsidRDefault="00322547" w:rsidP="004C7EEE">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322547" w:rsidRPr="004818E4" w:rsidTr="00952C1C">
        <w:trPr>
          <w:trHeight w:hRule="exact" w:val="278"/>
        </w:trPr>
        <w:tc>
          <w:tcPr>
            <w:tcW w:w="10680" w:type="dxa"/>
          </w:tcPr>
          <w:p w:rsidR="00322547" w:rsidRPr="004818E4" w:rsidRDefault="00322547" w:rsidP="004C7EEE">
            <w:pPr>
              <w:spacing w:line="268" w:lineRule="exact"/>
              <w:ind w:left="103"/>
              <w:rPr>
                <w:rFonts w:ascii="Times New Roman" w:eastAsia="Calibri" w:hAnsi="Times New Roman" w:cs="Times New Roman"/>
              </w:rPr>
            </w:pPr>
            <w:r w:rsidRPr="004818E4">
              <w:rPr>
                <w:rFonts w:ascii="Times New Roman" w:eastAsia="Calibri" w:hAnsi="Times New Roman" w:cs="Times New Roman"/>
                <w:b/>
              </w:rPr>
              <w:t>Legal and procedural rules for use</w:t>
            </w:r>
            <w:r w:rsidR="00721647">
              <w:rPr>
                <w:rFonts w:ascii="Times New Roman" w:eastAsia="Calibri" w:hAnsi="Times New Roman" w:cs="Times New Roman"/>
              </w:rPr>
              <w:t>:   Lexipol Policy 312</w:t>
            </w:r>
          </w:p>
        </w:tc>
      </w:tr>
      <w:tr w:rsidR="00322547" w:rsidRPr="004818E4" w:rsidTr="00952C1C">
        <w:trPr>
          <w:trHeight w:hRule="exact" w:val="1405"/>
        </w:trPr>
        <w:tc>
          <w:tcPr>
            <w:tcW w:w="10680" w:type="dxa"/>
          </w:tcPr>
          <w:p w:rsidR="00322547" w:rsidRPr="004818E4" w:rsidRDefault="00322547" w:rsidP="00886C20">
            <w:pPr>
              <w:ind w:left="103" w:right="209"/>
              <w:jc w:val="both"/>
              <w:rPr>
                <w:rFonts w:ascii="Times New Roman" w:eastAsia="Calibri" w:hAnsi="Times New Roman" w:cs="Times New Roman"/>
              </w:rPr>
            </w:pPr>
            <w:r w:rsidRPr="004818E4">
              <w:rPr>
                <w:rFonts w:ascii="Times New Roman" w:eastAsia="Calibri" w:hAnsi="Times New Roman" w:cs="Times New Roman"/>
                <w:b/>
              </w:rPr>
              <w:t>Training</w:t>
            </w:r>
            <w:r w:rsidRPr="004818E4">
              <w:rPr>
                <w:rFonts w:ascii="Times New Roman" w:eastAsia="Calibri" w:hAnsi="Times New Roman" w:cs="Times New Roman"/>
              </w:rPr>
              <w:t xml:space="preserve">: All </w:t>
            </w:r>
            <w:r w:rsidR="008F1C07">
              <w:rPr>
                <w:rFonts w:ascii="Times New Roman" w:eastAsia="Calibri" w:hAnsi="Times New Roman" w:cs="Times New Roman"/>
              </w:rPr>
              <w:t>SWAT</w:t>
            </w:r>
            <w:r w:rsidRPr="004818E4">
              <w:rPr>
                <w:rFonts w:ascii="Times New Roman" w:eastAsia="Calibri" w:hAnsi="Times New Roman" w:cs="Times New Roman"/>
              </w:rPr>
              <w:t xml:space="preserve"> operators that are assigned a Colt Commando rifle have already been through the POST approved 16-hour office rifle training which qualifies them to carry this rifle. In addition, every </w:t>
            </w:r>
            <w:r w:rsidR="008F1C07">
              <w:rPr>
                <w:rFonts w:ascii="Times New Roman" w:eastAsia="Calibri" w:hAnsi="Times New Roman" w:cs="Times New Roman"/>
              </w:rPr>
              <w:t>SWAT</w:t>
            </w:r>
            <w:r w:rsidRPr="004818E4">
              <w:rPr>
                <w:rFonts w:ascii="Times New Roman" w:eastAsia="Calibri" w:hAnsi="Times New Roman" w:cs="Times New Roman"/>
              </w:rPr>
              <w:t xml:space="preserve"> operator attends an 80- hour POST certified Basic SWAT school where this weapon platform is utilized by that individual operator exclusively. Every </w:t>
            </w:r>
            <w:r w:rsidR="00C373A9">
              <w:rPr>
                <w:rFonts w:ascii="Times New Roman" w:eastAsia="Calibri" w:hAnsi="Times New Roman" w:cs="Times New Roman"/>
              </w:rPr>
              <w:t>SWAT</w:t>
            </w:r>
            <w:r w:rsidRPr="004818E4">
              <w:rPr>
                <w:rFonts w:ascii="Times New Roman" w:eastAsia="Calibri" w:hAnsi="Times New Roman" w:cs="Times New Roman"/>
              </w:rPr>
              <w:t xml:space="preserve"> operator assigned this rifle platform qualifies with it quarterly.</w:t>
            </w:r>
            <w:r w:rsidR="001334E3">
              <w:rPr>
                <w:rFonts w:ascii="Times New Roman" w:eastAsia="Calibri" w:hAnsi="Times New Roman" w:cs="Times New Roman"/>
              </w:rPr>
              <w:t xml:space="preserve">  Training costs for personnel and materials are included in the anticipated yearly cost above.</w:t>
            </w:r>
          </w:p>
        </w:tc>
      </w:tr>
    </w:tbl>
    <w:p w:rsidR="00D00A78" w:rsidRDefault="00D00A78" w:rsidP="00D00A78">
      <w:pPr>
        <w:rPr>
          <w:rFonts w:ascii="Times New Roman" w:eastAsia="Calibri" w:hAnsi="Times New Roman" w:cs="Times New Roman"/>
        </w:rPr>
      </w:pPr>
    </w:p>
    <w:p w:rsidR="00674B65" w:rsidRDefault="00674B65" w:rsidP="00D00A78">
      <w:pPr>
        <w:rPr>
          <w:rFonts w:ascii="Times New Roman" w:eastAsia="Calibri" w:hAnsi="Times New Roman" w:cs="Times New Roman"/>
        </w:rPr>
      </w:pPr>
    </w:p>
    <w:p w:rsidR="003B07CF" w:rsidRDefault="003B07CF" w:rsidP="00D00A78">
      <w:pPr>
        <w:rPr>
          <w:rFonts w:ascii="Times New Roman" w:eastAsia="Calibri"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4818E4" w:rsidRDefault="00E4245B" w:rsidP="004818E4">
            <w:pPr>
              <w:spacing w:line="268" w:lineRule="exact"/>
              <w:ind w:left="103"/>
              <w:rPr>
                <w:rFonts w:ascii="Times New Roman" w:eastAsia="Calibri" w:hAnsi="Times New Roman" w:cs="Times New Roman"/>
                <w:b/>
              </w:rPr>
            </w:pPr>
            <w:r>
              <w:rPr>
                <w:rFonts w:ascii="Times New Roman" w:eastAsia="Calibri" w:hAnsi="Times New Roman" w:cs="Times New Roman"/>
                <w:b/>
                <w:u w:val="single"/>
              </w:rPr>
              <w:t>40</w:t>
            </w:r>
            <w:r w:rsidR="004818E4" w:rsidRPr="004818E4">
              <w:rPr>
                <w:rFonts w:ascii="Times New Roman" w:eastAsia="Calibri" w:hAnsi="Times New Roman" w:cs="Times New Roman"/>
                <w:b/>
                <w:u w:val="single"/>
              </w:rPr>
              <w:t xml:space="preserve"> MM LMT Tactical Single Launcher with expandable stock (Model 1425)</w:t>
            </w:r>
          </w:p>
        </w:tc>
      </w:tr>
      <w:tr w:rsidR="004818E4" w:rsidRPr="004818E4" w:rsidTr="00F657E1">
        <w:trPr>
          <w:trHeight w:hRule="exact" w:val="1891"/>
        </w:trPr>
        <w:tc>
          <w:tcPr>
            <w:tcW w:w="10639" w:type="dxa"/>
          </w:tcPr>
          <w:p w:rsidR="004818E4" w:rsidRPr="004818E4" w:rsidRDefault="004818E4" w:rsidP="00674B65">
            <w:pPr>
              <w:ind w:left="103" w:right="137"/>
              <w:jc w:val="both"/>
              <w:rPr>
                <w:rFonts w:ascii="Times New Roman" w:eastAsia="Calibri" w:hAnsi="Times New Roman" w:cs="Times New Roman"/>
              </w:rPr>
            </w:pPr>
            <w:r w:rsidRPr="004818E4">
              <w:rPr>
                <w:rFonts w:ascii="Times New Roman" w:eastAsia="Calibri" w:hAnsi="Times New Roman" w:cs="Times New Roman"/>
                <w:b/>
              </w:rPr>
              <w:t xml:space="preserve">Capabilities: </w:t>
            </w:r>
            <w:r w:rsidRPr="004818E4">
              <w:rPr>
                <w:rFonts w:ascii="Times New Roman" w:eastAsia="Calibri" w:hAnsi="Times New Roman" w:cs="Times New Roman"/>
                <w:color w:val="303030"/>
              </w:rPr>
              <w:t>Manufactured exclusively for Defense Technology®, the 40LMTS is a tactical single shot launcher that features an expandable ROGERS Super Stock and an adjustable Integrated Front Grip (IFG) with light rail. The ambidextrous Lateral Sling Mount (LSM) and QD mounting systems allow both a single- and two-point sling attachment.</w:t>
            </w:r>
          </w:p>
          <w:p w:rsidR="004818E4" w:rsidRPr="004818E4" w:rsidRDefault="004818E4" w:rsidP="00674B65">
            <w:pPr>
              <w:spacing w:before="2"/>
              <w:ind w:right="137"/>
              <w:jc w:val="both"/>
              <w:rPr>
                <w:rFonts w:ascii="Times New Roman" w:eastAsia="Calibri" w:hAnsi="Times New Roman" w:cs="Times New Roman"/>
                <w:b/>
                <w:sz w:val="24"/>
              </w:rPr>
            </w:pPr>
          </w:p>
          <w:p w:rsidR="004818E4" w:rsidRPr="004818E4" w:rsidRDefault="004818E4" w:rsidP="00674B65">
            <w:pPr>
              <w:ind w:left="103" w:right="137"/>
              <w:jc w:val="both"/>
              <w:rPr>
                <w:rFonts w:ascii="Times New Roman" w:eastAsia="Calibri" w:hAnsi="Times New Roman" w:cs="Times New Roman"/>
              </w:rPr>
            </w:pPr>
            <w:r w:rsidRPr="004818E4">
              <w:rPr>
                <w:rFonts w:ascii="Times New Roman" w:eastAsia="Calibri" w:hAnsi="Times New Roman" w:cs="Times New Roman"/>
                <w:color w:val="303030"/>
              </w:rPr>
              <w:t>The 40LMTS will fire standard 40mm less lethal ammunition, up to 4.8 inches in cartridge length. The Picatinny Rail Mounting System will accept a wide array of enhanced optics/sighting systems.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Cost</w:t>
            </w:r>
            <w:r w:rsidRPr="004818E4">
              <w:rPr>
                <w:rFonts w:ascii="Times New Roman" w:eastAsia="Calibri" w:hAnsi="Times New Roman" w:cs="Times New Roman"/>
              </w:rPr>
              <w:t>: $1,077.15</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Anticipated </w:t>
            </w:r>
            <w:r w:rsidR="001334E3">
              <w:rPr>
                <w:rFonts w:ascii="Times New Roman" w:eastAsia="Calibri" w:hAnsi="Times New Roman" w:cs="Times New Roman"/>
                <w:b/>
              </w:rPr>
              <w:t>yearly</w:t>
            </w:r>
            <w:r w:rsidRPr="004818E4">
              <w:rPr>
                <w:rFonts w:ascii="Times New Roman" w:eastAsia="Calibri" w:hAnsi="Times New Roman" w:cs="Times New Roman"/>
                <w:b/>
              </w:rPr>
              <w:t xml:space="preserve"> cost: </w:t>
            </w:r>
            <w:r w:rsidR="001334E3">
              <w:rPr>
                <w:rFonts w:ascii="Times New Roman" w:eastAsia="Calibri" w:hAnsi="Times New Roman" w:cs="Times New Roman"/>
              </w:rPr>
              <w:t>$6</w:t>
            </w:r>
            <w:r w:rsidR="00322547">
              <w:rPr>
                <w:rFonts w:ascii="Times New Roman" w:eastAsia="Calibri" w:hAnsi="Times New Roman" w:cs="Times New Roman"/>
              </w:rPr>
              <w:t>,000.00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15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Inventory</w:t>
            </w:r>
            <w:r w:rsidRPr="004818E4">
              <w:rPr>
                <w:rFonts w:ascii="Times New Roman" w:eastAsia="Calibri" w:hAnsi="Times New Roman" w:cs="Times New Roman"/>
              </w:rPr>
              <w:t xml:space="preserve">: </w:t>
            </w:r>
            <w:r w:rsidR="003B07CF">
              <w:rPr>
                <w:rFonts w:ascii="Times New Roman" w:eastAsia="Calibri" w:hAnsi="Times New Roman" w:cs="Times New Roman"/>
              </w:rPr>
              <w:t>8</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003B07CF">
              <w:rPr>
                <w:rFonts w:ascii="Times New Roman" w:eastAsia="Calibri" w:hAnsi="Times New Roman" w:cs="Times New Roman"/>
              </w:rPr>
              <w:t>4</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Legal and procedural rules for use:  </w:t>
            </w:r>
            <w:r w:rsidR="00721647">
              <w:rPr>
                <w:rFonts w:ascii="Times New Roman" w:eastAsia="Calibri" w:hAnsi="Times New Roman" w:cs="Times New Roman"/>
              </w:rPr>
              <w:t>Lexipol Policy 300, 308 (Operations) and 522 (Custody)</w:t>
            </w:r>
          </w:p>
        </w:tc>
      </w:tr>
      <w:tr w:rsidR="004818E4" w:rsidRPr="004818E4" w:rsidTr="001334E3">
        <w:trPr>
          <w:trHeight w:hRule="exact" w:val="775"/>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To be conducted by a POST certified instructor</w:t>
            </w:r>
            <w:r w:rsidR="001334E3">
              <w:rPr>
                <w:rFonts w:ascii="Times New Roman" w:eastAsia="Calibri" w:hAnsi="Times New Roman" w:cs="Times New Roman"/>
              </w:rPr>
              <w:t>.  Training costs for personnel and materials are included in the anticipated yearly cost above.</w:t>
            </w:r>
          </w:p>
        </w:tc>
      </w:tr>
    </w:tbl>
    <w:p w:rsidR="00844D3E" w:rsidRDefault="00844D3E" w:rsidP="00D00A78">
      <w:pPr>
        <w:rPr>
          <w:rFonts w:ascii="Times New Roman" w:eastAsia="Calibri" w:hAnsi="Times New Roman" w:cs="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4818E4" w:rsidRPr="004818E4" w:rsidTr="00E73472">
        <w:trPr>
          <w:trHeight w:hRule="exact" w:val="278"/>
        </w:trPr>
        <w:tc>
          <w:tcPr>
            <w:tcW w:w="10639" w:type="dxa"/>
            <w:shd w:val="clear" w:color="auto" w:fill="D9D9D9" w:themeFill="background1" w:themeFillShade="D9"/>
          </w:tcPr>
          <w:p w:rsidR="004818E4" w:rsidRPr="002A0BF3" w:rsidRDefault="00D00A78" w:rsidP="004818E4">
            <w:pPr>
              <w:spacing w:line="268" w:lineRule="exact"/>
              <w:ind w:left="103"/>
              <w:rPr>
                <w:rFonts w:ascii="Times New Roman" w:eastAsia="Calibri" w:hAnsi="Times New Roman" w:cs="Times New Roman"/>
              </w:rPr>
            </w:pPr>
            <w:r>
              <w:rPr>
                <w:rFonts w:ascii="Times New Roman" w:eastAsia="Calibri" w:hAnsi="Times New Roman" w:cs="Times New Roman"/>
                <w:b/>
                <w:u w:val="single"/>
              </w:rPr>
              <w:t xml:space="preserve">Mobile Communications Vehicle </w:t>
            </w:r>
            <w:r w:rsidR="00C7099B">
              <w:rPr>
                <w:rFonts w:ascii="Times New Roman" w:eastAsia="Calibri" w:hAnsi="Times New Roman" w:cs="Times New Roman"/>
                <w:b/>
                <w:u w:val="single"/>
              </w:rPr>
              <w:t>-</w:t>
            </w:r>
            <w:r>
              <w:rPr>
                <w:rFonts w:ascii="Times New Roman" w:eastAsia="Calibri" w:hAnsi="Times New Roman" w:cs="Times New Roman"/>
                <w:b/>
                <w:u w:val="single"/>
              </w:rPr>
              <w:t xml:space="preserve"> </w:t>
            </w:r>
            <w:r w:rsidR="002A0BF3">
              <w:rPr>
                <w:rFonts w:ascii="Times New Roman" w:eastAsia="Calibri" w:hAnsi="Times New Roman" w:cs="Times New Roman"/>
                <w:u w:val="single"/>
              </w:rPr>
              <w:t>Chevy truck with utility box</w:t>
            </w:r>
          </w:p>
        </w:tc>
      </w:tr>
      <w:tr w:rsidR="004818E4" w:rsidRPr="004818E4" w:rsidTr="00F657E1">
        <w:trPr>
          <w:trHeight w:hRule="exact" w:val="1622"/>
        </w:trPr>
        <w:tc>
          <w:tcPr>
            <w:tcW w:w="10639" w:type="dxa"/>
          </w:tcPr>
          <w:p w:rsidR="004818E4" w:rsidRPr="004818E4" w:rsidRDefault="004818E4" w:rsidP="00E4245B">
            <w:pPr>
              <w:ind w:left="103" w:right="134"/>
              <w:jc w:val="both"/>
              <w:rPr>
                <w:rFonts w:ascii="Times New Roman" w:eastAsia="Calibri" w:hAnsi="Times New Roman" w:cs="Times New Roman"/>
              </w:rPr>
            </w:pPr>
            <w:r w:rsidRPr="004818E4">
              <w:rPr>
                <w:rFonts w:ascii="Times New Roman" w:eastAsia="Calibri" w:hAnsi="Times New Roman" w:cs="Times New Roman"/>
                <w:b/>
              </w:rPr>
              <w:t xml:space="preserve">Capabilities: </w:t>
            </w:r>
            <w:r w:rsidR="00D00A78" w:rsidRPr="00D00A78">
              <w:rPr>
                <w:rFonts w:ascii="Times New Roman" w:eastAsia="Calibri" w:hAnsi="Times New Roman" w:cs="Times New Roman"/>
              </w:rPr>
              <w:t>Mobile Command Post</w:t>
            </w:r>
            <w:r w:rsidRPr="004818E4">
              <w:rPr>
                <w:rFonts w:ascii="Times New Roman" w:eastAsia="Calibri" w:hAnsi="Times New Roman" w:cs="Times New Roman"/>
              </w:rPr>
              <w:t xml:space="preserve"> </w:t>
            </w:r>
            <w:r w:rsidRPr="004818E4">
              <w:rPr>
                <w:rFonts w:ascii="Times New Roman" w:eastAsia="Calibri" w:hAnsi="Times New Roman" w:cs="Times New Roman"/>
                <w:color w:val="202122"/>
              </w:rPr>
              <w:t>significantly increases the overall effectiveness in command and control of any large- scale event requiring either single agency response, or multi-agency response, thereby increasing public safety.</w:t>
            </w:r>
          </w:p>
          <w:p w:rsidR="004818E4" w:rsidRPr="004818E4" w:rsidRDefault="004818E4" w:rsidP="00E4245B">
            <w:pPr>
              <w:spacing w:before="2"/>
              <w:jc w:val="both"/>
              <w:rPr>
                <w:rFonts w:ascii="Times New Roman" w:eastAsia="Calibri" w:hAnsi="Times New Roman" w:cs="Times New Roman"/>
                <w:b/>
                <w:sz w:val="24"/>
              </w:rPr>
            </w:pPr>
          </w:p>
          <w:p w:rsidR="004818E4" w:rsidRPr="004818E4" w:rsidRDefault="004818E4" w:rsidP="00E4245B">
            <w:pPr>
              <w:ind w:left="103" w:right="227"/>
              <w:jc w:val="both"/>
              <w:rPr>
                <w:rFonts w:ascii="Times New Roman" w:eastAsia="Calibri" w:hAnsi="Times New Roman" w:cs="Times New Roman"/>
              </w:rPr>
            </w:pPr>
            <w:r w:rsidRPr="004818E4">
              <w:rPr>
                <w:rFonts w:ascii="Times New Roman" w:eastAsia="Calibri" w:hAnsi="Times New Roman" w:cs="Times New Roman"/>
              </w:rPr>
              <w:t xml:space="preserve">This mobile command unit brings a complete command and control mobile unit to any major or complex incident that may occur in </w:t>
            </w:r>
            <w:r w:rsidR="00E4245B">
              <w:rPr>
                <w:rFonts w:ascii="Times New Roman" w:eastAsia="Calibri" w:hAnsi="Times New Roman" w:cs="Times New Roman"/>
              </w:rPr>
              <w:t>Lassen</w:t>
            </w:r>
            <w:r w:rsidRPr="004818E4">
              <w:rPr>
                <w:rFonts w:ascii="Times New Roman" w:eastAsia="Calibri" w:hAnsi="Times New Roman" w:cs="Times New Roman"/>
              </w:rPr>
              <w:t xml:space="preserve"> County. This gives us the ability to monitor and communicate via multiple radio</w:t>
            </w:r>
            <w:r w:rsidR="00E4245B">
              <w:rPr>
                <w:rFonts w:ascii="Times New Roman" w:eastAsia="Calibri" w:hAnsi="Times New Roman" w:cs="Times New Roman"/>
              </w:rPr>
              <w:t xml:space="preserve"> </w:t>
            </w:r>
            <w:r w:rsidRPr="004818E4">
              <w:rPr>
                <w:rFonts w:ascii="Times New Roman" w:eastAsia="Calibri" w:hAnsi="Times New Roman" w:cs="Times New Roman"/>
              </w:rPr>
              <w:t>frequencies and secure space to plan critical events.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Cost: </w:t>
            </w:r>
            <w:r w:rsidR="002A0BF3" w:rsidRPr="002A0BF3">
              <w:rPr>
                <w:rFonts w:ascii="Times New Roman" w:eastAsia="Calibri" w:hAnsi="Times New Roman" w:cs="Times New Roman"/>
              </w:rPr>
              <w:t>$26</w:t>
            </w:r>
            <w:r w:rsidR="002A0BF3">
              <w:rPr>
                <w:rFonts w:ascii="Times New Roman" w:eastAsia="Calibri" w:hAnsi="Times New Roman" w:cs="Times New Roman"/>
              </w:rPr>
              <w:t>,000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Anticipated yearly cost</w:t>
            </w:r>
            <w:r w:rsidRPr="004818E4">
              <w:rPr>
                <w:rFonts w:ascii="Times New Roman" w:eastAsia="Calibri" w:hAnsi="Times New Roman" w:cs="Times New Roman"/>
              </w:rPr>
              <w:t xml:space="preserve">: </w:t>
            </w:r>
            <w:r w:rsidR="00D00A78">
              <w:rPr>
                <w:rFonts w:ascii="Times New Roman" w:eastAsia="Calibri" w:hAnsi="Times New Roman" w:cs="Times New Roman"/>
              </w:rPr>
              <w:t>$1,500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Expected life span</w:t>
            </w:r>
            <w:r w:rsidRPr="004818E4">
              <w:rPr>
                <w:rFonts w:ascii="Times New Roman" w:eastAsia="Calibri" w:hAnsi="Times New Roman" w:cs="Times New Roman"/>
              </w:rPr>
              <w:t>: 25 years</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Inventory</w:t>
            </w:r>
            <w:r w:rsidRPr="004818E4">
              <w:rPr>
                <w:rFonts w:ascii="Times New Roman" w:eastAsia="Calibri" w:hAnsi="Times New Roman" w:cs="Times New Roman"/>
              </w:rPr>
              <w:t>: 1</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Quantity Sought: </w:t>
            </w:r>
            <w:r w:rsidRPr="004818E4">
              <w:rPr>
                <w:rFonts w:ascii="Times New Roman" w:eastAsia="Calibri" w:hAnsi="Times New Roman" w:cs="Times New Roman"/>
              </w:rPr>
              <w:t>0</w:t>
            </w:r>
          </w:p>
        </w:tc>
      </w:tr>
      <w:tr w:rsidR="004818E4" w:rsidRPr="004818E4" w:rsidTr="00F657E1">
        <w:trPr>
          <w:trHeight w:hRule="exact" w:val="278"/>
        </w:trPr>
        <w:tc>
          <w:tcPr>
            <w:tcW w:w="10639" w:type="dxa"/>
          </w:tcPr>
          <w:p w:rsidR="004818E4" w:rsidRPr="004818E4" w:rsidRDefault="004818E4" w:rsidP="004818E4">
            <w:pPr>
              <w:spacing w:line="268" w:lineRule="exact"/>
              <w:ind w:left="103"/>
              <w:rPr>
                <w:rFonts w:ascii="Times New Roman" w:eastAsia="Calibri" w:hAnsi="Times New Roman" w:cs="Times New Roman"/>
              </w:rPr>
            </w:pPr>
            <w:r w:rsidRPr="004818E4">
              <w:rPr>
                <w:rFonts w:ascii="Times New Roman" w:eastAsia="Calibri" w:hAnsi="Times New Roman" w:cs="Times New Roman"/>
                <w:b/>
              </w:rPr>
              <w:t xml:space="preserve">Legal and procedural rules for use:  </w:t>
            </w:r>
            <w:r w:rsidRPr="004818E4">
              <w:rPr>
                <w:rFonts w:ascii="Times New Roman" w:eastAsia="Calibri" w:hAnsi="Times New Roman" w:cs="Times New Roman"/>
              </w:rPr>
              <w:t>Class B license required to operate the vehicle.</w:t>
            </w:r>
          </w:p>
        </w:tc>
      </w:tr>
      <w:tr w:rsidR="004818E4" w:rsidRPr="004818E4" w:rsidTr="00F657E1">
        <w:trPr>
          <w:trHeight w:hRule="exact" w:val="816"/>
        </w:trPr>
        <w:tc>
          <w:tcPr>
            <w:tcW w:w="10639" w:type="dxa"/>
          </w:tcPr>
          <w:p w:rsidR="004818E4" w:rsidRPr="004818E4" w:rsidRDefault="004818E4" w:rsidP="00886C20">
            <w:pPr>
              <w:ind w:left="103" w:right="137"/>
              <w:jc w:val="both"/>
              <w:rPr>
                <w:rFonts w:ascii="Times New Roman" w:eastAsia="Calibri" w:hAnsi="Times New Roman" w:cs="Times New Roman"/>
              </w:rPr>
            </w:pPr>
            <w:r w:rsidRPr="004818E4">
              <w:rPr>
                <w:rFonts w:ascii="Times New Roman" w:eastAsia="Calibri" w:hAnsi="Times New Roman" w:cs="Times New Roman"/>
                <w:b/>
              </w:rPr>
              <w:t xml:space="preserve">Training: </w:t>
            </w:r>
            <w:r w:rsidRPr="004818E4">
              <w:rPr>
                <w:rFonts w:ascii="Times New Roman" w:eastAsia="Calibri" w:hAnsi="Times New Roman" w:cs="Times New Roman"/>
              </w:rPr>
              <w:t>Due to size and complexity of this unit, it requires a Class B or greater driver’s license. Once a request is granted for utilization, a driver from a pre-designated pool of trained qualified drives will deliver and setup all necessary equipment for use of this unit.</w:t>
            </w:r>
          </w:p>
        </w:tc>
      </w:tr>
    </w:tbl>
    <w:p w:rsidR="006D7A7E" w:rsidRDefault="006D7A7E" w:rsidP="006D7A7E">
      <w:pPr>
        <w:rPr>
          <w:rFonts w:eastAsiaTheme="minorHAnsi"/>
          <w:color w:val="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6D7A7E" w:rsidTr="006D7A7E">
        <w:trPr>
          <w:trHeight w:val="278"/>
        </w:trPr>
        <w:tc>
          <w:tcPr>
            <w:tcW w:w="10639" w:type="dxa"/>
            <w:tcBorders>
              <w:top w:val="single" w:sz="8" w:space="0" w:color="000000"/>
              <w:left w:val="single" w:sz="8" w:space="0" w:color="000000"/>
              <w:bottom w:val="single" w:sz="8" w:space="0" w:color="000000"/>
              <w:right w:val="single" w:sz="8" w:space="0" w:color="000000"/>
            </w:tcBorders>
            <w:shd w:val="clear" w:color="auto" w:fill="D9D9D9"/>
            <w:hideMark/>
          </w:tcPr>
          <w:p w:rsidR="006D7A7E" w:rsidRDefault="006D7A7E">
            <w:pPr>
              <w:spacing w:line="268" w:lineRule="exact"/>
              <w:ind w:left="103"/>
            </w:pPr>
            <w:proofErr w:type="gramStart"/>
            <w:r>
              <w:rPr>
                <w:rStyle w:val="contentpasted0"/>
                <w:rFonts w:ascii="Times New Roman" w:eastAsia="Calibri" w:hAnsi="Times New Roman" w:cs="Times New Roman"/>
                <w:b/>
                <w:bCs/>
                <w:u w:val="single"/>
              </w:rPr>
              <w:t>12 gauge</w:t>
            </w:r>
            <w:proofErr w:type="gramEnd"/>
            <w:r>
              <w:rPr>
                <w:rStyle w:val="contentpasted0"/>
                <w:rFonts w:ascii="Times New Roman" w:eastAsia="Calibri" w:hAnsi="Times New Roman" w:cs="Times New Roman"/>
                <w:b/>
                <w:bCs/>
                <w:u w:val="single"/>
              </w:rPr>
              <w:t xml:space="preserve"> Remington 870 </w:t>
            </w:r>
            <w:proofErr w:type="spellStart"/>
            <w:r>
              <w:rPr>
                <w:rStyle w:val="contentpasted0"/>
                <w:rFonts w:ascii="Times New Roman" w:eastAsia="Calibri" w:hAnsi="Times New Roman" w:cs="Times New Roman"/>
                <w:b/>
                <w:bCs/>
                <w:u w:val="single"/>
              </w:rPr>
              <w:t>Breacher</w:t>
            </w:r>
            <w:proofErr w:type="spellEnd"/>
            <w:r>
              <w:rPr>
                <w:rStyle w:val="contentpasted0"/>
                <w:rFonts w:ascii="Times New Roman" w:eastAsia="Calibri" w:hAnsi="Times New Roman" w:cs="Times New Roman"/>
                <w:b/>
                <w:bCs/>
                <w:u w:val="single"/>
              </w:rPr>
              <w:t xml:space="preserve"> SBS</w:t>
            </w:r>
            <w:r>
              <w:rPr>
                <w:rFonts w:ascii="Times New Roman" w:eastAsia="Calibri" w:hAnsi="Times New Roman" w:cs="Times New Roman"/>
                <w:b/>
                <w:bCs/>
              </w:rPr>
              <w:t> </w:t>
            </w:r>
          </w:p>
        </w:tc>
      </w:tr>
      <w:tr w:rsidR="006D7A7E" w:rsidTr="006D7A7E">
        <w:trPr>
          <w:trHeight w:val="1045"/>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ind w:left="103" w:right="134"/>
              <w:jc w:val="both"/>
            </w:pPr>
            <w:r>
              <w:rPr>
                <w:rStyle w:val="contentpasted0"/>
                <w:rFonts w:ascii="Times New Roman" w:eastAsia="Calibri" w:hAnsi="Times New Roman" w:cs="Times New Roman"/>
                <w:b/>
                <w:bCs/>
              </w:rPr>
              <w:t xml:space="preserve">Capabilities: </w:t>
            </w:r>
            <w:r>
              <w:rPr>
                <w:rStyle w:val="contentpasted0"/>
                <w:rFonts w:ascii="Times New Roman" w:eastAsia="Calibri" w:hAnsi="Times New Roman" w:cs="Times New Roman"/>
              </w:rPr>
              <w:t xml:space="preserve">The Remington 870 </w:t>
            </w:r>
            <w:proofErr w:type="spellStart"/>
            <w:r>
              <w:rPr>
                <w:rStyle w:val="contentpasted0"/>
                <w:rFonts w:ascii="Times New Roman" w:eastAsia="Calibri" w:hAnsi="Times New Roman" w:cs="Times New Roman"/>
              </w:rPr>
              <w:t>Breacher</w:t>
            </w:r>
            <w:proofErr w:type="spellEnd"/>
            <w:r>
              <w:rPr>
                <w:rStyle w:val="contentpasted0"/>
                <w:rFonts w:ascii="Times New Roman" w:eastAsia="Calibri" w:hAnsi="Times New Roman" w:cs="Times New Roman"/>
              </w:rPr>
              <w:t xml:space="preserve"> SBS is a modified 12</w:t>
            </w:r>
            <w:r w:rsidR="00BB2E60">
              <w:rPr>
                <w:rStyle w:val="contentpasted0"/>
                <w:rFonts w:ascii="Times New Roman" w:eastAsia="Calibri" w:hAnsi="Times New Roman" w:cs="Times New Roman"/>
              </w:rPr>
              <w:t>-</w:t>
            </w:r>
            <w:r>
              <w:rPr>
                <w:rStyle w:val="contentpasted0"/>
                <w:rFonts w:ascii="Times New Roman" w:eastAsia="Calibri" w:hAnsi="Times New Roman" w:cs="Times New Roman"/>
              </w:rPr>
              <w:t>gauge shotgun, reconfigured for use with cartridges that designed for safer tactical entries and door breaching.  The breaching shotgun is used by Law Enforcement for maximum safety of both responding personnel and unknown persons within the immediate area of a locked or barricaded door. </w:t>
            </w:r>
          </w:p>
          <w:p w:rsidR="006D7A7E" w:rsidRDefault="006D7A7E">
            <w:pPr>
              <w:ind w:left="103" w:right="134"/>
              <w:jc w:val="both"/>
            </w:pPr>
            <w:r>
              <w:rPr>
                <w:rFonts w:ascii="Times New Roman" w:eastAsia="Calibri" w:hAnsi="Times New Roman" w:cs="Times New Roman"/>
              </w:rPr>
              <w:t>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Cost</w:t>
            </w:r>
            <w:r>
              <w:rPr>
                <w:rStyle w:val="contentpasted0"/>
                <w:rFonts w:ascii="Times New Roman" w:eastAsia="Calibri" w:hAnsi="Times New Roman" w:cs="Times New Roman"/>
              </w:rPr>
              <w:t>: $681.00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 xml:space="preserve">Anticipated yearly cost: </w:t>
            </w:r>
            <w:r>
              <w:rPr>
                <w:rStyle w:val="contentpasted0"/>
                <w:rFonts w:ascii="Times New Roman" w:eastAsia="Calibri" w:hAnsi="Times New Roman" w:cs="Times New Roman"/>
              </w:rPr>
              <w:t>$2,500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Expected life span</w:t>
            </w:r>
            <w:r>
              <w:rPr>
                <w:rStyle w:val="contentpasted0"/>
                <w:rFonts w:ascii="Times New Roman" w:eastAsia="Calibri" w:hAnsi="Times New Roman" w:cs="Times New Roman"/>
              </w:rPr>
              <w:t>: 15 Years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Inventory</w:t>
            </w:r>
            <w:r>
              <w:rPr>
                <w:rStyle w:val="contentpasted0"/>
                <w:rFonts w:ascii="Times New Roman" w:eastAsia="Calibri" w:hAnsi="Times New Roman" w:cs="Times New Roman"/>
              </w:rPr>
              <w:t>: 2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 xml:space="preserve">Quantity Sought: </w:t>
            </w:r>
            <w:r>
              <w:rPr>
                <w:rStyle w:val="contentpasted0"/>
                <w:rFonts w:ascii="Times New Roman" w:eastAsia="Calibri" w:hAnsi="Times New Roman" w:cs="Times New Roman"/>
              </w:rPr>
              <w:t>2 </w:t>
            </w:r>
          </w:p>
        </w:tc>
      </w:tr>
      <w:tr w:rsidR="006D7A7E" w:rsidTr="006D7A7E">
        <w:trPr>
          <w:trHeight w:val="278"/>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 xml:space="preserve">Legal and procedural rules for use:  </w:t>
            </w:r>
            <w:r>
              <w:rPr>
                <w:rStyle w:val="contentpasted0"/>
                <w:rFonts w:ascii="Times New Roman" w:eastAsia="Calibri" w:hAnsi="Times New Roman" w:cs="Times New Roman"/>
              </w:rPr>
              <w:t>Lexipol Policy 300 (Operations) and 522 (Custody) </w:t>
            </w:r>
          </w:p>
        </w:tc>
      </w:tr>
      <w:tr w:rsidR="006D7A7E" w:rsidTr="006D7A7E">
        <w:trPr>
          <w:trHeight w:val="622"/>
        </w:trPr>
        <w:tc>
          <w:tcPr>
            <w:tcW w:w="10639" w:type="dxa"/>
            <w:tcBorders>
              <w:top w:val="single" w:sz="4" w:space="0" w:color="000000"/>
              <w:left w:val="single" w:sz="4" w:space="0" w:color="000000"/>
              <w:bottom w:val="single" w:sz="4" w:space="0" w:color="000000"/>
              <w:right w:val="single" w:sz="4" w:space="0" w:color="000000"/>
            </w:tcBorders>
            <w:hideMark/>
          </w:tcPr>
          <w:p w:rsidR="006D7A7E" w:rsidRDefault="006D7A7E">
            <w:pPr>
              <w:spacing w:line="268" w:lineRule="exact"/>
              <w:ind w:left="103"/>
            </w:pPr>
            <w:r>
              <w:rPr>
                <w:rStyle w:val="contentpasted0"/>
                <w:rFonts w:ascii="Times New Roman" w:eastAsia="Calibri" w:hAnsi="Times New Roman" w:cs="Times New Roman"/>
                <w:b/>
                <w:bCs/>
              </w:rPr>
              <w:t xml:space="preserve">Training:  </w:t>
            </w:r>
            <w:r>
              <w:rPr>
                <w:rStyle w:val="contentpasted0"/>
                <w:rFonts w:ascii="Times New Roman" w:eastAsia="Calibri" w:hAnsi="Times New Roman" w:cs="Times New Roman"/>
              </w:rPr>
              <w:t>To be conducted by a POST certified instructor.  Training costs for personnel and materials are included in the anticipated yearly cost above. </w:t>
            </w:r>
          </w:p>
        </w:tc>
      </w:tr>
    </w:tbl>
    <w:p w:rsidR="006D7A7E" w:rsidRPr="006D7A7E" w:rsidRDefault="006D7A7E" w:rsidP="006D7A7E">
      <w:pPr>
        <w:rPr>
          <w:rFonts w:eastAsiaTheme="minorHAnsi"/>
          <w:color w:val="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9"/>
      </w:tblGrid>
      <w:tr w:rsidR="002A0BF3" w:rsidRPr="004818E4" w:rsidTr="00E73472">
        <w:trPr>
          <w:trHeight w:hRule="exact" w:val="278"/>
        </w:trPr>
        <w:tc>
          <w:tcPr>
            <w:tcW w:w="10639" w:type="dxa"/>
            <w:shd w:val="clear" w:color="auto" w:fill="D9D9D9" w:themeFill="background1" w:themeFillShade="D9"/>
          </w:tcPr>
          <w:p w:rsidR="002A0BF3" w:rsidRPr="004C7EEE" w:rsidRDefault="002A0BF3" w:rsidP="002A0BF3">
            <w:pPr>
              <w:spacing w:line="268" w:lineRule="exact"/>
              <w:ind w:left="103"/>
              <w:rPr>
                <w:rFonts w:ascii="Times New Roman" w:eastAsia="Calibri" w:hAnsi="Times New Roman" w:cs="Times New Roman"/>
                <w:b/>
              </w:rPr>
            </w:pPr>
            <w:r>
              <w:rPr>
                <w:rFonts w:ascii="Times New Roman" w:eastAsia="Calibri" w:hAnsi="Times New Roman" w:cs="Times New Roman"/>
                <w:b/>
                <w:u w:val="single"/>
              </w:rPr>
              <w:t>DJI Mavic 2 Enterprise Drone</w:t>
            </w:r>
          </w:p>
        </w:tc>
      </w:tr>
      <w:tr w:rsidR="002A0BF3" w:rsidRPr="004818E4" w:rsidTr="00674B65">
        <w:trPr>
          <w:trHeight w:hRule="exact" w:val="1180"/>
        </w:trPr>
        <w:tc>
          <w:tcPr>
            <w:tcW w:w="10639" w:type="dxa"/>
          </w:tcPr>
          <w:p w:rsidR="002A0BF3" w:rsidRDefault="002A0BF3" w:rsidP="00674B65">
            <w:pPr>
              <w:spacing w:before="4" w:line="237" w:lineRule="auto"/>
              <w:ind w:left="103" w:right="137"/>
              <w:jc w:val="both"/>
              <w:rPr>
                <w:rFonts w:ascii="Times New Roman" w:eastAsia="Calibri" w:hAnsi="Times New Roman" w:cs="Times New Roman"/>
                <w:b/>
              </w:rPr>
            </w:pPr>
            <w:r w:rsidRPr="004C7EEE">
              <w:rPr>
                <w:rFonts w:ascii="Times New Roman" w:eastAsia="Calibri" w:hAnsi="Times New Roman" w:cs="Times New Roman"/>
                <w:b/>
              </w:rPr>
              <w:t xml:space="preserve">Capabilities: </w:t>
            </w:r>
            <w:r w:rsidR="00C7099B">
              <w:rPr>
                <w:rFonts w:ascii="Times New Roman" w:eastAsia="Calibri" w:hAnsi="Times New Roman" w:cs="Times New Roman"/>
                <w:b/>
              </w:rPr>
              <w:t>To be deployed when its view would assist officers with the following situations, which include but are not limited to:</w:t>
            </w:r>
          </w:p>
          <w:p w:rsidR="00C7099B" w:rsidRPr="004C7EEE" w:rsidRDefault="00C7099B" w:rsidP="00674B65">
            <w:pPr>
              <w:spacing w:before="4" w:line="237" w:lineRule="auto"/>
              <w:ind w:left="103" w:right="137"/>
              <w:jc w:val="both"/>
              <w:rPr>
                <w:rFonts w:ascii="Times New Roman" w:eastAsia="Calibri" w:hAnsi="Times New Roman" w:cs="Times New Roman"/>
              </w:rPr>
            </w:pPr>
            <w:r>
              <w:rPr>
                <w:rFonts w:ascii="Times New Roman" w:eastAsia="Calibri" w:hAnsi="Times New Roman" w:cs="Times New Roman"/>
              </w:rPr>
              <w:t>Crime scene documentation, hazardous materials spill response, Search and Rescue, public safety and life preservation missions, disaster response, fire response and prevention, and training flights.</w:t>
            </w:r>
          </w:p>
        </w:tc>
      </w:tr>
      <w:tr w:rsidR="002A0BF3" w:rsidRPr="004818E4" w:rsidTr="002A0BF3">
        <w:trPr>
          <w:trHeight w:hRule="exact" w:val="278"/>
        </w:trPr>
        <w:tc>
          <w:tcPr>
            <w:tcW w:w="10639" w:type="dxa"/>
          </w:tcPr>
          <w:p w:rsidR="002A0BF3" w:rsidRPr="004C7EEE" w:rsidRDefault="002A0BF3" w:rsidP="002A0BF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Cost</w:t>
            </w:r>
            <w:r w:rsidRPr="004C7EEE">
              <w:rPr>
                <w:rFonts w:ascii="Times New Roman" w:eastAsia="Calibri" w:hAnsi="Times New Roman" w:cs="Times New Roman"/>
              </w:rPr>
              <w:t xml:space="preserve">: </w:t>
            </w:r>
            <w:r>
              <w:rPr>
                <w:rFonts w:ascii="Times New Roman" w:eastAsia="Calibri" w:hAnsi="Times New Roman" w:cs="Times New Roman"/>
              </w:rPr>
              <w:t>$</w:t>
            </w:r>
            <w:r w:rsidR="00AC3EEE">
              <w:rPr>
                <w:rFonts w:ascii="Times New Roman" w:eastAsia="Calibri" w:hAnsi="Times New Roman" w:cs="Times New Roman"/>
              </w:rPr>
              <w:t>18,000</w:t>
            </w:r>
            <w:r>
              <w:rPr>
                <w:rFonts w:ascii="Times New Roman" w:eastAsia="Calibri" w:hAnsi="Times New Roman" w:cs="Times New Roman"/>
              </w:rPr>
              <w:t>.00</w:t>
            </w:r>
          </w:p>
        </w:tc>
      </w:tr>
      <w:tr w:rsidR="002A0BF3" w:rsidRPr="004818E4" w:rsidTr="002A0BF3">
        <w:trPr>
          <w:trHeight w:hRule="exact" w:val="281"/>
        </w:trPr>
        <w:tc>
          <w:tcPr>
            <w:tcW w:w="10639" w:type="dxa"/>
          </w:tcPr>
          <w:p w:rsidR="002A0BF3" w:rsidRPr="004C7EEE" w:rsidRDefault="002A0BF3" w:rsidP="002A0BF3">
            <w:pPr>
              <w:spacing w:before="1"/>
              <w:ind w:left="103"/>
              <w:rPr>
                <w:rFonts w:ascii="Times New Roman" w:eastAsia="Calibri" w:hAnsi="Times New Roman" w:cs="Times New Roman"/>
              </w:rPr>
            </w:pPr>
            <w:r w:rsidRPr="004C7EEE">
              <w:rPr>
                <w:rFonts w:ascii="Times New Roman" w:eastAsia="Calibri" w:hAnsi="Times New Roman" w:cs="Times New Roman"/>
                <w:b/>
              </w:rPr>
              <w:t xml:space="preserve">Anticipated yearly maintenance cost: </w:t>
            </w:r>
            <w:r>
              <w:rPr>
                <w:rFonts w:ascii="Times New Roman" w:eastAsia="Calibri" w:hAnsi="Times New Roman" w:cs="Times New Roman"/>
              </w:rPr>
              <w:t>$2,000</w:t>
            </w:r>
          </w:p>
        </w:tc>
      </w:tr>
      <w:tr w:rsidR="002A0BF3" w:rsidRPr="004818E4" w:rsidTr="002A0BF3">
        <w:trPr>
          <w:trHeight w:hRule="exact" w:val="278"/>
        </w:trPr>
        <w:tc>
          <w:tcPr>
            <w:tcW w:w="10639" w:type="dxa"/>
          </w:tcPr>
          <w:p w:rsidR="002A0BF3" w:rsidRPr="004C7EEE" w:rsidRDefault="002A0BF3" w:rsidP="002A0BF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Expected life span</w:t>
            </w:r>
            <w:r w:rsidRPr="004C7EEE">
              <w:rPr>
                <w:rFonts w:ascii="Times New Roman" w:eastAsia="Calibri" w:hAnsi="Times New Roman" w:cs="Times New Roman"/>
              </w:rPr>
              <w:t xml:space="preserve">: </w:t>
            </w:r>
            <w:r>
              <w:rPr>
                <w:rFonts w:ascii="Times New Roman" w:eastAsia="Calibri" w:hAnsi="Times New Roman" w:cs="Times New Roman"/>
              </w:rPr>
              <w:t xml:space="preserve">5-10 </w:t>
            </w:r>
            <w:r w:rsidRPr="004C7EEE">
              <w:rPr>
                <w:rFonts w:ascii="Times New Roman" w:eastAsia="Calibri" w:hAnsi="Times New Roman" w:cs="Times New Roman"/>
              </w:rPr>
              <w:t>Years</w:t>
            </w:r>
          </w:p>
        </w:tc>
      </w:tr>
      <w:tr w:rsidR="002A0BF3" w:rsidRPr="004818E4" w:rsidTr="002A0BF3">
        <w:trPr>
          <w:trHeight w:hRule="exact" w:val="278"/>
        </w:trPr>
        <w:tc>
          <w:tcPr>
            <w:tcW w:w="10639" w:type="dxa"/>
          </w:tcPr>
          <w:p w:rsidR="002A0BF3" w:rsidRPr="004C7EEE" w:rsidRDefault="002A0BF3" w:rsidP="002A0BF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Inventory</w:t>
            </w:r>
            <w:r w:rsidRPr="004C7EEE">
              <w:rPr>
                <w:rFonts w:ascii="Times New Roman" w:eastAsia="Calibri" w:hAnsi="Times New Roman" w:cs="Times New Roman"/>
              </w:rPr>
              <w:t xml:space="preserve">: </w:t>
            </w:r>
            <w:r>
              <w:rPr>
                <w:rFonts w:ascii="Times New Roman" w:eastAsia="Calibri" w:hAnsi="Times New Roman" w:cs="Times New Roman"/>
              </w:rPr>
              <w:t>2</w:t>
            </w:r>
          </w:p>
        </w:tc>
      </w:tr>
      <w:tr w:rsidR="002A0BF3" w:rsidRPr="004818E4" w:rsidTr="002A0BF3">
        <w:trPr>
          <w:trHeight w:hRule="exact" w:val="278"/>
        </w:trPr>
        <w:tc>
          <w:tcPr>
            <w:tcW w:w="10639" w:type="dxa"/>
          </w:tcPr>
          <w:p w:rsidR="002A0BF3" w:rsidRPr="004C7EEE" w:rsidRDefault="002A0BF3" w:rsidP="002A0BF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Quantity Sought: </w:t>
            </w:r>
            <w:r w:rsidR="00C33AA9">
              <w:rPr>
                <w:rFonts w:ascii="Times New Roman" w:eastAsia="Calibri" w:hAnsi="Times New Roman" w:cs="Times New Roman"/>
              </w:rPr>
              <w:t>2</w:t>
            </w:r>
          </w:p>
        </w:tc>
      </w:tr>
      <w:tr w:rsidR="002A0BF3" w:rsidRPr="004818E4" w:rsidTr="002A0BF3">
        <w:trPr>
          <w:trHeight w:hRule="exact" w:val="547"/>
        </w:trPr>
        <w:tc>
          <w:tcPr>
            <w:tcW w:w="10639" w:type="dxa"/>
          </w:tcPr>
          <w:p w:rsidR="002A0BF3" w:rsidRPr="004C7EEE" w:rsidRDefault="002A0BF3" w:rsidP="002A0BF3">
            <w:pPr>
              <w:ind w:left="103"/>
              <w:rPr>
                <w:rFonts w:ascii="Times New Roman" w:eastAsia="Calibri" w:hAnsi="Times New Roman" w:cs="Times New Roman"/>
              </w:rPr>
            </w:pPr>
            <w:r w:rsidRPr="004C7EEE">
              <w:rPr>
                <w:rFonts w:ascii="Times New Roman" w:eastAsia="Calibri" w:hAnsi="Times New Roman" w:cs="Times New Roman"/>
                <w:b/>
              </w:rPr>
              <w:t xml:space="preserve">Legal and procedural rules for use: </w:t>
            </w:r>
            <w:r w:rsidRPr="002A0BF3">
              <w:rPr>
                <w:rFonts w:ascii="Times New Roman" w:eastAsia="Calibri" w:hAnsi="Times New Roman" w:cs="Times New Roman"/>
              </w:rPr>
              <w:t>Lassen County Sheriff UAV</w:t>
            </w:r>
            <w:r>
              <w:rPr>
                <w:rFonts w:ascii="Times New Roman" w:eastAsia="Calibri" w:hAnsi="Times New Roman" w:cs="Times New Roman"/>
              </w:rPr>
              <w:t xml:space="preserve"> policy</w:t>
            </w:r>
          </w:p>
        </w:tc>
      </w:tr>
      <w:tr w:rsidR="002A0BF3" w:rsidRPr="004818E4" w:rsidTr="002A0BF3">
        <w:trPr>
          <w:trHeight w:hRule="exact" w:val="278"/>
        </w:trPr>
        <w:tc>
          <w:tcPr>
            <w:tcW w:w="10639" w:type="dxa"/>
          </w:tcPr>
          <w:p w:rsidR="002A0BF3" w:rsidRPr="004C7EEE" w:rsidRDefault="002A0BF3" w:rsidP="002A0BF3">
            <w:pPr>
              <w:spacing w:line="268" w:lineRule="exact"/>
              <w:ind w:left="103"/>
              <w:rPr>
                <w:rFonts w:ascii="Times New Roman" w:eastAsia="Calibri" w:hAnsi="Times New Roman" w:cs="Times New Roman"/>
              </w:rPr>
            </w:pPr>
            <w:r w:rsidRPr="004C7EEE">
              <w:rPr>
                <w:rFonts w:ascii="Times New Roman" w:eastAsia="Calibri" w:hAnsi="Times New Roman" w:cs="Times New Roman"/>
                <w:b/>
              </w:rPr>
              <w:t xml:space="preserve">Training: </w:t>
            </w:r>
            <w:r w:rsidR="00C7099B" w:rsidRPr="00C7099B">
              <w:rPr>
                <w:rFonts w:ascii="Times New Roman" w:eastAsia="Calibri" w:hAnsi="Times New Roman" w:cs="Times New Roman"/>
              </w:rPr>
              <w:t>UAV Operators will be licensed by the Federal Aviation Administration</w:t>
            </w:r>
            <w:r w:rsidR="00C7099B">
              <w:rPr>
                <w:rFonts w:ascii="Times New Roman" w:eastAsia="Calibri" w:hAnsi="Times New Roman" w:cs="Times New Roman"/>
                <w:b/>
              </w:rPr>
              <w:t xml:space="preserve"> </w:t>
            </w:r>
          </w:p>
        </w:tc>
      </w:tr>
    </w:tbl>
    <w:p w:rsidR="00AF5A0B" w:rsidRPr="002A0BF3" w:rsidRDefault="00AF5A0B" w:rsidP="002A0BF3">
      <w:pPr>
        <w:tabs>
          <w:tab w:val="left" w:pos="391"/>
        </w:tabs>
        <w:spacing w:before="94"/>
        <w:rPr>
          <w:rFonts w:ascii="Times New Roman" w:hAnsi="Times New Roman" w:cs="Times New Roman"/>
        </w:rPr>
      </w:pPr>
    </w:p>
    <w:sectPr w:rsidR="00AF5A0B" w:rsidRPr="002A0BF3" w:rsidSect="002E14B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A2" w:rsidRDefault="009412A2">
      <w:r>
        <w:separator/>
      </w:r>
    </w:p>
  </w:endnote>
  <w:endnote w:type="continuationSeparator" w:id="0">
    <w:p w:rsidR="009412A2" w:rsidRDefault="0094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721100"/>
      <w:docPartObj>
        <w:docPartGallery w:val="Page Numbers (Bottom of Page)"/>
        <w:docPartUnique/>
      </w:docPartObj>
    </w:sdtPr>
    <w:sdtContent>
      <w:sdt>
        <w:sdtPr>
          <w:id w:val="1728636285"/>
          <w:docPartObj>
            <w:docPartGallery w:val="Page Numbers (Top of Page)"/>
            <w:docPartUnique/>
          </w:docPartObj>
        </w:sdtPr>
        <w:sdtContent>
          <w:p w:rsidR="00C33AA9" w:rsidRDefault="00C33A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33AA9" w:rsidRDefault="00C3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A2" w:rsidRDefault="009412A2">
      <w:r>
        <w:separator/>
      </w:r>
    </w:p>
  </w:footnote>
  <w:footnote w:type="continuationSeparator" w:id="0">
    <w:p w:rsidR="009412A2" w:rsidRDefault="0094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051A0"/>
    <w:multiLevelType w:val="hybridMultilevel"/>
    <w:tmpl w:val="6CEACADC"/>
    <w:lvl w:ilvl="0" w:tplc="1862A7A0">
      <w:start w:val="9"/>
      <w:numFmt w:val="upperLetter"/>
      <w:lvlText w:val="%1."/>
      <w:lvlJc w:val="left"/>
      <w:pPr>
        <w:ind w:left="344" w:hanging="245"/>
      </w:pPr>
      <w:rPr>
        <w:rFonts w:hint="default"/>
        <w:spacing w:val="-1"/>
        <w:w w:val="100"/>
        <w:u w:val="single" w:color="000000"/>
      </w:rPr>
    </w:lvl>
    <w:lvl w:ilvl="1" w:tplc="30F213DC">
      <w:numFmt w:val="bullet"/>
      <w:lvlText w:val="•"/>
      <w:lvlJc w:val="left"/>
      <w:pPr>
        <w:ind w:left="1308" w:hanging="245"/>
      </w:pPr>
      <w:rPr>
        <w:rFonts w:hint="default"/>
      </w:rPr>
    </w:lvl>
    <w:lvl w:ilvl="2" w:tplc="65A4C6E2">
      <w:numFmt w:val="bullet"/>
      <w:lvlText w:val="•"/>
      <w:lvlJc w:val="left"/>
      <w:pPr>
        <w:ind w:left="2276" w:hanging="245"/>
      </w:pPr>
      <w:rPr>
        <w:rFonts w:hint="default"/>
      </w:rPr>
    </w:lvl>
    <w:lvl w:ilvl="3" w:tplc="56D0D75E">
      <w:numFmt w:val="bullet"/>
      <w:lvlText w:val="•"/>
      <w:lvlJc w:val="left"/>
      <w:pPr>
        <w:ind w:left="3244" w:hanging="245"/>
      </w:pPr>
      <w:rPr>
        <w:rFonts w:hint="default"/>
      </w:rPr>
    </w:lvl>
    <w:lvl w:ilvl="4" w:tplc="CD500030">
      <w:numFmt w:val="bullet"/>
      <w:lvlText w:val="•"/>
      <w:lvlJc w:val="left"/>
      <w:pPr>
        <w:ind w:left="4212" w:hanging="245"/>
      </w:pPr>
      <w:rPr>
        <w:rFonts w:hint="default"/>
      </w:rPr>
    </w:lvl>
    <w:lvl w:ilvl="5" w:tplc="93467E36">
      <w:numFmt w:val="bullet"/>
      <w:lvlText w:val="•"/>
      <w:lvlJc w:val="left"/>
      <w:pPr>
        <w:ind w:left="5180" w:hanging="245"/>
      </w:pPr>
      <w:rPr>
        <w:rFonts w:hint="default"/>
      </w:rPr>
    </w:lvl>
    <w:lvl w:ilvl="6" w:tplc="439076FE">
      <w:numFmt w:val="bullet"/>
      <w:lvlText w:val="•"/>
      <w:lvlJc w:val="left"/>
      <w:pPr>
        <w:ind w:left="6148" w:hanging="245"/>
      </w:pPr>
      <w:rPr>
        <w:rFonts w:hint="default"/>
      </w:rPr>
    </w:lvl>
    <w:lvl w:ilvl="7" w:tplc="76422F2C">
      <w:numFmt w:val="bullet"/>
      <w:lvlText w:val="•"/>
      <w:lvlJc w:val="left"/>
      <w:pPr>
        <w:ind w:left="7116" w:hanging="245"/>
      </w:pPr>
      <w:rPr>
        <w:rFonts w:hint="default"/>
      </w:rPr>
    </w:lvl>
    <w:lvl w:ilvl="8" w:tplc="FB48A682">
      <w:numFmt w:val="bullet"/>
      <w:lvlText w:val="•"/>
      <w:lvlJc w:val="left"/>
      <w:pPr>
        <w:ind w:left="8084" w:hanging="245"/>
      </w:pPr>
      <w:rPr>
        <w:rFonts w:hint="default"/>
      </w:rPr>
    </w:lvl>
  </w:abstractNum>
  <w:abstractNum w:abstractNumId="1" w15:restartNumberingAfterBreak="0">
    <w:nsid w:val="3AD83F9C"/>
    <w:multiLevelType w:val="hybridMultilevel"/>
    <w:tmpl w:val="05923262"/>
    <w:lvl w:ilvl="0" w:tplc="4D60DC28">
      <w:start w:val="68"/>
      <w:numFmt w:val="decimal"/>
      <w:lvlText w:val=".%1"/>
      <w:lvlJc w:val="left"/>
      <w:pPr>
        <w:ind w:left="471" w:hanging="367"/>
      </w:pPr>
      <w:rPr>
        <w:rFonts w:ascii="Arial" w:eastAsia="Arial" w:hAnsi="Arial" w:cs="Arial" w:hint="default"/>
        <w:spacing w:val="-1"/>
        <w:w w:val="100"/>
        <w:sz w:val="22"/>
        <w:szCs w:val="22"/>
      </w:rPr>
    </w:lvl>
    <w:lvl w:ilvl="1" w:tplc="6F6AA64C">
      <w:start w:val="1"/>
      <w:numFmt w:val="lowerLetter"/>
      <w:lvlText w:val="%2."/>
      <w:lvlJc w:val="left"/>
      <w:pPr>
        <w:ind w:left="931" w:hanging="361"/>
        <w:jc w:val="right"/>
      </w:pPr>
      <w:rPr>
        <w:rFonts w:ascii="Arial" w:eastAsia="Arial" w:hAnsi="Arial" w:cs="Arial" w:hint="default"/>
        <w:spacing w:val="-2"/>
        <w:w w:val="100"/>
        <w:sz w:val="22"/>
        <w:szCs w:val="22"/>
      </w:rPr>
    </w:lvl>
    <w:lvl w:ilvl="2" w:tplc="4622FABC">
      <w:start w:val="1"/>
      <w:numFmt w:val="lowerRoman"/>
      <w:lvlText w:val="%3."/>
      <w:lvlJc w:val="left"/>
      <w:pPr>
        <w:ind w:left="2011" w:hanging="298"/>
        <w:jc w:val="right"/>
      </w:pPr>
      <w:rPr>
        <w:rFonts w:ascii="Arial" w:eastAsia="Arial" w:hAnsi="Arial" w:cs="Arial" w:hint="default"/>
        <w:spacing w:val="-3"/>
        <w:w w:val="100"/>
        <w:sz w:val="22"/>
        <w:szCs w:val="22"/>
      </w:rPr>
    </w:lvl>
    <w:lvl w:ilvl="3" w:tplc="A432A556">
      <w:numFmt w:val="bullet"/>
      <w:lvlText w:val="•"/>
      <w:lvlJc w:val="left"/>
      <w:pPr>
        <w:ind w:left="2020" w:hanging="298"/>
      </w:pPr>
      <w:rPr>
        <w:rFonts w:hint="default"/>
      </w:rPr>
    </w:lvl>
    <w:lvl w:ilvl="4" w:tplc="4F7A6CE8">
      <w:numFmt w:val="bullet"/>
      <w:lvlText w:val="•"/>
      <w:lvlJc w:val="left"/>
      <w:pPr>
        <w:ind w:left="3108" w:hanging="298"/>
      </w:pPr>
      <w:rPr>
        <w:rFonts w:hint="default"/>
      </w:rPr>
    </w:lvl>
    <w:lvl w:ilvl="5" w:tplc="883E4BD0">
      <w:numFmt w:val="bullet"/>
      <w:lvlText w:val="•"/>
      <w:lvlJc w:val="left"/>
      <w:pPr>
        <w:ind w:left="4197" w:hanging="298"/>
      </w:pPr>
      <w:rPr>
        <w:rFonts w:hint="default"/>
      </w:rPr>
    </w:lvl>
    <w:lvl w:ilvl="6" w:tplc="02AE1076">
      <w:numFmt w:val="bullet"/>
      <w:lvlText w:val="•"/>
      <w:lvlJc w:val="left"/>
      <w:pPr>
        <w:ind w:left="5285" w:hanging="298"/>
      </w:pPr>
      <w:rPr>
        <w:rFonts w:hint="default"/>
      </w:rPr>
    </w:lvl>
    <w:lvl w:ilvl="7" w:tplc="E35CE738">
      <w:numFmt w:val="bullet"/>
      <w:lvlText w:val="•"/>
      <w:lvlJc w:val="left"/>
      <w:pPr>
        <w:ind w:left="6374" w:hanging="298"/>
      </w:pPr>
      <w:rPr>
        <w:rFonts w:hint="default"/>
      </w:rPr>
    </w:lvl>
    <w:lvl w:ilvl="8" w:tplc="FB6277AE">
      <w:numFmt w:val="bullet"/>
      <w:lvlText w:val="•"/>
      <w:lvlJc w:val="left"/>
      <w:pPr>
        <w:ind w:left="7462" w:hanging="298"/>
      </w:pPr>
      <w:rPr>
        <w:rFonts w:hint="default"/>
      </w:rPr>
    </w:lvl>
  </w:abstractNum>
  <w:abstractNum w:abstractNumId="2" w15:restartNumberingAfterBreak="0">
    <w:nsid w:val="72882B93"/>
    <w:multiLevelType w:val="hybridMultilevel"/>
    <w:tmpl w:val="E4E02386"/>
    <w:lvl w:ilvl="0" w:tplc="2D98916A">
      <w:start w:val="1"/>
      <w:numFmt w:val="upperLetter"/>
      <w:lvlText w:val="%1."/>
      <w:lvlJc w:val="left"/>
      <w:pPr>
        <w:ind w:left="541" w:hanging="360"/>
        <w:jc w:val="right"/>
      </w:pPr>
      <w:rPr>
        <w:rFonts w:ascii="Arial" w:eastAsia="Arial" w:hAnsi="Arial" w:cs="Arial" w:hint="default"/>
        <w:spacing w:val="-1"/>
        <w:w w:val="100"/>
        <w:sz w:val="22"/>
        <w:szCs w:val="22"/>
      </w:rPr>
    </w:lvl>
    <w:lvl w:ilvl="1" w:tplc="3124AC7A">
      <w:start w:val="1"/>
      <w:numFmt w:val="decimal"/>
      <w:lvlText w:val="%2."/>
      <w:lvlJc w:val="left"/>
      <w:pPr>
        <w:ind w:left="771" w:hanging="360"/>
        <w:jc w:val="right"/>
      </w:pPr>
      <w:rPr>
        <w:rFonts w:hint="default"/>
        <w:b/>
        <w:bCs/>
        <w:spacing w:val="-1"/>
        <w:w w:val="100"/>
      </w:rPr>
    </w:lvl>
    <w:lvl w:ilvl="2" w:tplc="3230BE34">
      <w:start w:val="1"/>
      <w:numFmt w:val="lowerLetter"/>
      <w:lvlText w:val="%3."/>
      <w:lvlJc w:val="left"/>
      <w:pPr>
        <w:ind w:left="1636" w:hanging="360"/>
      </w:pPr>
      <w:rPr>
        <w:rFonts w:ascii="Arial" w:eastAsia="Arial" w:hAnsi="Arial" w:cs="Arial" w:hint="default"/>
        <w:spacing w:val="-1"/>
        <w:w w:val="100"/>
        <w:sz w:val="22"/>
        <w:szCs w:val="22"/>
      </w:rPr>
    </w:lvl>
    <w:lvl w:ilvl="3" w:tplc="767E5308">
      <w:start w:val="1"/>
      <w:numFmt w:val="lowerRoman"/>
      <w:lvlText w:val="%4."/>
      <w:lvlJc w:val="left"/>
      <w:pPr>
        <w:ind w:left="2351" w:hanging="360"/>
      </w:pPr>
      <w:rPr>
        <w:rFonts w:ascii="Arial" w:eastAsia="Arial" w:hAnsi="Arial" w:cs="Arial" w:hint="default"/>
        <w:spacing w:val="-1"/>
        <w:w w:val="100"/>
        <w:sz w:val="22"/>
        <w:szCs w:val="22"/>
      </w:rPr>
    </w:lvl>
    <w:lvl w:ilvl="4" w:tplc="D2221D56">
      <w:numFmt w:val="bullet"/>
      <w:lvlText w:val="-"/>
      <w:lvlJc w:val="left"/>
      <w:pPr>
        <w:ind w:left="2045" w:hanging="135"/>
      </w:pPr>
      <w:rPr>
        <w:rFonts w:ascii="Arial" w:eastAsia="Arial" w:hAnsi="Arial" w:cs="Arial" w:hint="default"/>
        <w:w w:val="100"/>
        <w:sz w:val="22"/>
        <w:szCs w:val="22"/>
      </w:rPr>
    </w:lvl>
    <w:lvl w:ilvl="5" w:tplc="B94C0990">
      <w:numFmt w:val="bullet"/>
      <w:lvlText w:val="•"/>
      <w:lvlJc w:val="left"/>
      <w:pPr>
        <w:ind w:left="1200" w:hanging="135"/>
      </w:pPr>
      <w:rPr>
        <w:rFonts w:hint="default"/>
      </w:rPr>
    </w:lvl>
    <w:lvl w:ilvl="6" w:tplc="3ABCA1B4">
      <w:numFmt w:val="bullet"/>
      <w:lvlText w:val="•"/>
      <w:lvlJc w:val="left"/>
      <w:pPr>
        <w:ind w:left="1640" w:hanging="135"/>
      </w:pPr>
      <w:rPr>
        <w:rFonts w:hint="default"/>
      </w:rPr>
    </w:lvl>
    <w:lvl w:ilvl="7" w:tplc="F556916C">
      <w:numFmt w:val="bullet"/>
      <w:lvlText w:val="•"/>
      <w:lvlJc w:val="left"/>
      <w:pPr>
        <w:ind w:left="1840" w:hanging="135"/>
      </w:pPr>
      <w:rPr>
        <w:rFonts w:hint="default"/>
      </w:rPr>
    </w:lvl>
    <w:lvl w:ilvl="8" w:tplc="85B26F00">
      <w:numFmt w:val="bullet"/>
      <w:lvlText w:val="•"/>
      <w:lvlJc w:val="left"/>
      <w:pPr>
        <w:ind w:left="1920" w:hanging="1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0B"/>
    <w:rsid w:val="0002065F"/>
    <w:rsid w:val="000415EC"/>
    <w:rsid w:val="000B1529"/>
    <w:rsid w:val="000B62FC"/>
    <w:rsid w:val="000E06C1"/>
    <w:rsid w:val="000F65C2"/>
    <w:rsid w:val="001125B3"/>
    <w:rsid w:val="00120F9F"/>
    <w:rsid w:val="001334E3"/>
    <w:rsid w:val="0013549A"/>
    <w:rsid w:val="0014710F"/>
    <w:rsid w:val="001630C8"/>
    <w:rsid w:val="00164AB3"/>
    <w:rsid w:val="0017514C"/>
    <w:rsid w:val="00184AE5"/>
    <w:rsid w:val="00190AD9"/>
    <w:rsid w:val="001A33A6"/>
    <w:rsid w:val="001B1F19"/>
    <w:rsid w:val="002368D7"/>
    <w:rsid w:val="00262125"/>
    <w:rsid w:val="002952EC"/>
    <w:rsid w:val="002A0BF3"/>
    <w:rsid w:val="002B6842"/>
    <w:rsid w:val="002D0460"/>
    <w:rsid w:val="002D0C01"/>
    <w:rsid w:val="002E14B5"/>
    <w:rsid w:val="002E22E5"/>
    <w:rsid w:val="00313D22"/>
    <w:rsid w:val="00322547"/>
    <w:rsid w:val="003419FC"/>
    <w:rsid w:val="00346517"/>
    <w:rsid w:val="003505DD"/>
    <w:rsid w:val="0036098D"/>
    <w:rsid w:val="00376059"/>
    <w:rsid w:val="003B07CF"/>
    <w:rsid w:val="003D2446"/>
    <w:rsid w:val="003D5B6D"/>
    <w:rsid w:val="003E567F"/>
    <w:rsid w:val="0041345E"/>
    <w:rsid w:val="00420008"/>
    <w:rsid w:val="00431960"/>
    <w:rsid w:val="00446789"/>
    <w:rsid w:val="004818E4"/>
    <w:rsid w:val="004C7EEE"/>
    <w:rsid w:val="004D7953"/>
    <w:rsid w:val="004F20FF"/>
    <w:rsid w:val="004F7F0D"/>
    <w:rsid w:val="00523C0C"/>
    <w:rsid w:val="005B1FA5"/>
    <w:rsid w:val="005C3646"/>
    <w:rsid w:val="005E41B7"/>
    <w:rsid w:val="005E5A88"/>
    <w:rsid w:val="006122AA"/>
    <w:rsid w:val="006407B2"/>
    <w:rsid w:val="0065197E"/>
    <w:rsid w:val="00656BC9"/>
    <w:rsid w:val="0067340A"/>
    <w:rsid w:val="00674B65"/>
    <w:rsid w:val="006858D3"/>
    <w:rsid w:val="00695152"/>
    <w:rsid w:val="006B3E18"/>
    <w:rsid w:val="006C3212"/>
    <w:rsid w:val="006D7A7E"/>
    <w:rsid w:val="007153A8"/>
    <w:rsid w:val="00721647"/>
    <w:rsid w:val="007222AC"/>
    <w:rsid w:val="00766B62"/>
    <w:rsid w:val="007B7FCD"/>
    <w:rsid w:val="007C51D0"/>
    <w:rsid w:val="007D26F2"/>
    <w:rsid w:val="007F165B"/>
    <w:rsid w:val="00802ABA"/>
    <w:rsid w:val="00823132"/>
    <w:rsid w:val="008305EF"/>
    <w:rsid w:val="00844D3E"/>
    <w:rsid w:val="008457D1"/>
    <w:rsid w:val="00867A01"/>
    <w:rsid w:val="008769B6"/>
    <w:rsid w:val="00886C20"/>
    <w:rsid w:val="008A7A18"/>
    <w:rsid w:val="008C0308"/>
    <w:rsid w:val="008F1C07"/>
    <w:rsid w:val="00921ECE"/>
    <w:rsid w:val="009412A2"/>
    <w:rsid w:val="00952C1C"/>
    <w:rsid w:val="0095717B"/>
    <w:rsid w:val="00976AD1"/>
    <w:rsid w:val="009A7BC9"/>
    <w:rsid w:val="009B424F"/>
    <w:rsid w:val="009B4D52"/>
    <w:rsid w:val="009F321B"/>
    <w:rsid w:val="00A02E0C"/>
    <w:rsid w:val="00A70B16"/>
    <w:rsid w:val="00AA0D4E"/>
    <w:rsid w:val="00AB3812"/>
    <w:rsid w:val="00AB3C23"/>
    <w:rsid w:val="00AC3E2D"/>
    <w:rsid w:val="00AC3EEE"/>
    <w:rsid w:val="00AE6565"/>
    <w:rsid w:val="00AF5A0B"/>
    <w:rsid w:val="00BB2E60"/>
    <w:rsid w:val="00C21A8B"/>
    <w:rsid w:val="00C33AA9"/>
    <w:rsid w:val="00C3695D"/>
    <w:rsid w:val="00C373A9"/>
    <w:rsid w:val="00C4243C"/>
    <w:rsid w:val="00C60CAA"/>
    <w:rsid w:val="00C62B28"/>
    <w:rsid w:val="00C7099B"/>
    <w:rsid w:val="00C75D09"/>
    <w:rsid w:val="00C938D5"/>
    <w:rsid w:val="00CB3F4D"/>
    <w:rsid w:val="00CC1CAB"/>
    <w:rsid w:val="00CC3D0E"/>
    <w:rsid w:val="00CC6CE7"/>
    <w:rsid w:val="00CF5242"/>
    <w:rsid w:val="00D00A78"/>
    <w:rsid w:val="00D10494"/>
    <w:rsid w:val="00D27890"/>
    <w:rsid w:val="00D406E2"/>
    <w:rsid w:val="00D94031"/>
    <w:rsid w:val="00DA7557"/>
    <w:rsid w:val="00E150B6"/>
    <w:rsid w:val="00E27EC0"/>
    <w:rsid w:val="00E34251"/>
    <w:rsid w:val="00E4245B"/>
    <w:rsid w:val="00E4386D"/>
    <w:rsid w:val="00E47026"/>
    <w:rsid w:val="00E57EED"/>
    <w:rsid w:val="00E60C34"/>
    <w:rsid w:val="00E73472"/>
    <w:rsid w:val="00E7407C"/>
    <w:rsid w:val="00E7746D"/>
    <w:rsid w:val="00E86B13"/>
    <w:rsid w:val="00EC0A75"/>
    <w:rsid w:val="00EC1884"/>
    <w:rsid w:val="00F208F7"/>
    <w:rsid w:val="00F309D1"/>
    <w:rsid w:val="00F37423"/>
    <w:rsid w:val="00F42884"/>
    <w:rsid w:val="00F57D91"/>
    <w:rsid w:val="00F657E1"/>
    <w:rsid w:val="00F84482"/>
    <w:rsid w:val="00FA4A4F"/>
    <w:rsid w:val="00FA7FA9"/>
    <w:rsid w:val="00FB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7FDD"/>
  <w15:docId w15:val="{843005C8-020B-4AA3-9475-47C1B1F1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style>
  <w:style w:type="paragraph" w:styleId="ListParagraph">
    <w:name w:val="List Paragraph"/>
    <w:basedOn w:val="Normal"/>
    <w:uiPriority w:val="1"/>
    <w:qFormat/>
    <w:pPr>
      <w:ind w:left="11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25B3"/>
    <w:rPr>
      <w:color w:val="0000FF" w:themeColor="hyperlink"/>
      <w:u w:val="single"/>
    </w:rPr>
  </w:style>
  <w:style w:type="character" w:customStyle="1" w:styleId="UnresolvedMention1">
    <w:name w:val="Unresolved Mention1"/>
    <w:basedOn w:val="DefaultParagraphFont"/>
    <w:uiPriority w:val="99"/>
    <w:semiHidden/>
    <w:unhideWhenUsed/>
    <w:rsid w:val="001125B3"/>
    <w:rPr>
      <w:color w:val="605E5C"/>
      <w:shd w:val="clear" w:color="auto" w:fill="E1DFDD"/>
    </w:rPr>
  </w:style>
  <w:style w:type="paragraph" w:styleId="BalloonText">
    <w:name w:val="Balloon Text"/>
    <w:basedOn w:val="Normal"/>
    <w:link w:val="BalloonTextChar"/>
    <w:uiPriority w:val="99"/>
    <w:semiHidden/>
    <w:unhideWhenUsed/>
    <w:rsid w:val="0064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B2"/>
    <w:rPr>
      <w:rFonts w:ascii="Segoe UI" w:eastAsia="Arial" w:hAnsi="Segoe UI" w:cs="Segoe UI"/>
      <w:sz w:val="18"/>
      <w:szCs w:val="18"/>
    </w:rPr>
  </w:style>
  <w:style w:type="paragraph" w:styleId="Header">
    <w:name w:val="header"/>
    <w:basedOn w:val="Normal"/>
    <w:link w:val="HeaderChar"/>
    <w:uiPriority w:val="99"/>
    <w:unhideWhenUsed/>
    <w:rsid w:val="00FB7FCF"/>
    <w:pPr>
      <w:tabs>
        <w:tab w:val="center" w:pos="4680"/>
        <w:tab w:val="right" w:pos="9360"/>
      </w:tabs>
    </w:pPr>
  </w:style>
  <w:style w:type="character" w:customStyle="1" w:styleId="HeaderChar">
    <w:name w:val="Header Char"/>
    <w:basedOn w:val="DefaultParagraphFont"/>
    <w:link w:val="Header"/>
    <w:uiPriority w:val="99"/>
    <w:rsid w:val="00FB7FCF"/>
    <w:rPr>
      <w:rFonts w:ascii="Arial" w:eastAsia="Arial" w:hAnsi="Arial" w:cs="Arial"/>
    </w:rPr>
  </w:style>
  <w:style w:type="paragraph" w:styleId="Footer">
    <w:name w:val="footer"/>
    <w:basedOn w:val="Normal"/>
    <w:link w:val="FooterChar"/>
    <w:uiPriority w:val="99"/>
    <w:unhideWhenUsed/>
    <w:rsid w:val="00FB7FCF"/>
    <w:pPr>
      <w:tabs>
        <w:tab w:val="center" w:pos="4680"/>
        <w:tab w:val="right" w:pos="9360"/>
      </w:tabs>
    </w:pPr>
  </w:style>
  <w:style w:type="character" w:customStyle="1" w:styleId="FooterChar">
    <w:name w:val="Footer Char"/>
    <w:basedOn w:val="DefaultParagraphFont"/>
    <w:link w:val="Footer"/>
    <w:uiPriority w:val="99"/>
    <w:rsid w:val="00FB7FCF"/>
    <w:rPr>
      <w:rFonts w:ascii="Arial" w:eastAsia="Arial" w:hAnsi="Arial" w:cs="Arial"/>
    </w:rPr>
  </w:style>
  <w:style w:type="character" w:customStyle="1" w:styleId="contentpasted0">
    <w:name w:val="contentpasted0"/>
    <w:basedOn w:val="DefaultParagraphFont"/>
    <w:rsid w:val="006D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erilym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fterim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ey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Photoreceptor_ce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3BE4-59E8-40FB-947D-C1DBEEE1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Microsoft Word - BCSO AB 481 Policy 04_22_22.docx</vt:lpstr>
    </vt:vector>
  </TitlesOfParts>
  <Company>County of Lassen</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BCSO AB 481 Policy 04_22_22.docx</dc:title>
  <dc:subject/>
  <dc:creator>Dean Growdon</dc:creator>
  <cp:keywords/>
  <dc:description/>
  <cp:lastModifiedBy>Mike Carney</cp:lastModifiedBy>
  <cp:revision>5</cp:revision>
  <cp:lastPrinted>2023-10-13T00:32:00Z</cp:lastPrinted>
  <dcterms:created xsi:type="dcterms:W3CDTF">2023-10-09T17:16:00Z</dcterms:created>
  <dcterms:modified xsi:type="dcterms:W3CDTF">2023-10-13T16:39:00Z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Word</vt:lpwstr>
  </property>
  <property fmtid="{D5CDD505-2E9C-101B-9397-08002B2CF9AE}" pid="4" name="LastSaved">
    <vt:filetime>2022-11-16T00:00:00Z</vt:filetime>
  </property>
</Properties>
</file>